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EDFA" w14:textId="77777777" w:rsidR="006548E0" w:rsidRPr="006150D9" w:rsidRDefault="00AB4349" w:rsidP="00B66D02">
      <w:pPr>
        <w:jc w:val="center"/>
        <w:rPr>
          <w:b/>
        </w:rPr>
      </w:pPr>
      <w:bookmarkStart w:id="0" w:name="_GoBack"/>
      <w:bookmarkEnd w:id="0"/>
      <w:r w:rsidRPr="006150D9">
        <w:rPr>
          <w:b/>
        </w:rPr>
        <w:t>St. Francis Xavier University</w:t>
      </w:r>
      <w:r w:rsidR="00DF1B17">
        <w:rPr>
          <w:b/>
        </w:rPr>
        <w:t xml:space="preserve"> Outstanding</w:t>
      </w:r>
      <w:r w:rsidR="00003B71">
        <w:rPr>
          <w:b/>
        </w:rPr>
        <w:t xml:space="preserve"> Staff Teaching Award</w:t>
      </w:r>
    </w:p>
    <w:p w14:paraId="6F883F53" w14:textId="77777777" w:rsidR="006150D9" w:rsidRPr="006150D9" w:rsidRDefault="00AB4349">
      <w:r w:rsidRPr="006150D9">
        <w:t xml:space="preserve">The </w:t>
      </w:r>
      <w:r w:rsidR="00C519BC" w:rsidRPr="006150D9">
        <w:t>St. Francis Xavier University</w:t>
      </w:r>
      <w:r w:rsidR="00C519BC">
        <w:t xml:space="preserve"> </w:t>
      </w:r>
      <w:r w:rsidR="00C519BC" w:rsidRPr="00DF1B17">
        <w:t xml:space="preserve">Outstanding </w:t>
      </w:r>
      <w:r w:rsidR="00C519BC">
        <w:t xml:space="preserve">Staff </w:t>
      </w:r>
      <w:r w:rsidR="00C519BC" w:rsidRPr="00DF1B17">
        <w:t>Teaching Award</w:t>
      </w:r>
      <w:r w:rsidR="00C519BC" w:rsidRPr="006150D9">
        <w:t xml:space="preserve"> </w:t>
      </w:r>
      <w:r w:rsidRPr="006150D9">
        <w:t>recognizes teaching contributions m</w:t>
      </w:r>
      <w:r w:rsidR="00AA1112">
        <w:t>ade by teaching staff at StFX</w:t>
      </w:r>
      <w:r w:rsidR="00501438" w:rsidRPr="006150D9">
        <w:t xml:space="preserve"> who </w:t>
      </w:r>
      <w:r w:rsidR="00AA1112">
        <w:t xml:space="preserve">have </w:t>
      </w:r>
      <w:r w:rsidR="00501438" w:rsidRPr="006150D9">
        <w:t>contribute</w:t>
      </w:r>
      <w:r w:rsidR="00AA1112">
        <w:t xml:space="preserve">d </w:t>
      </w:r>
      <w:r w:rsidR="00842ECD" w:rsidRPr="006150D9">
        <w:t>exceptional</w:t>
      </w:r>
      <w:r w:rsidR="00842ECD">
        <w:t xml:space="preserve">ly </w:t>
      </w:r>
      <w:r w:rsidR="00501438" w:rsidRPr="006150D9">
        <w:t>to students’ learning experiences</w:t>
      </w:r>
      <w:r w:rsidR="00AA1112">
        <w:t>.</w:t>
      </w:r>
    </w:p>
    <w:p w14:paraId="58F23323" w14:textId="77777777" w:rsidR="00C13B82" w:rsidRPr="006150D9" w:rsidRDefault="00B66D02">
      <w:pPr>
        <w:rPr>
          <w:b/>
        </w:rPr>
      </w:pPr>
      <w:r w:rsidRPr="006150D9">
        <w:rPr>
          <w:b/>
        </w:rPr>
        <w:t>Eligibility:</w:t>
      </w:r>
    </w:p>
    <w:p w14:paraId="5EA0AA58" w14:textId="49DDF93E" w:rsidR="00663C70" w:rsidRDefault="00663C70" w:rsidP="009A0CA8">
      <w:r w:rsidRPr="006150D9">
        <w:t xml:space="preserve">Eligible teaching staff members </w:t>
      </w:r>
      <w:r w:rsidRPr="00F3327E">
        <w:t xml:space="preserve">include Lab Instructors, </w:t>
      </w:r>
      <w:r w:rsidR="0085076C">
        <w:t xml:space="preserve">Dietetic Educators, </w:t>
      </w:r>
      <w:r w:rsidRPr="00F3327E">
        <w:t xml:space="preserve">Nurse Educators, Coady Teaching Staff, Extension </w:t>
      </w:r>
      <w:r w:rsidR="00530220">
        <w:t>Program</w:t>
      </w:r>
      <w:r w:rsidRPr="00F3327E">
        <w:t xml:space="preserve"> </w:t>
      </w:r>
      <w:r w:rsidR="00AA1112">
        <w:t xml:space="preserve">Staff, </w:t>
      </w:r>
      <w:r w:rsidR="00F55648">
        <w:t xml:space="preserve">Learning </w:t>
      </w:r>
      <w:r w:rsidR="00034BD4" w:rsidRPr="00034BD4">
        <w:t>Skills</w:t>
      </w:r>
      <w:r w:rsidR="00034BD4">
        <w:t xml:space="preserve"> </w:t>
      </w:r>
      <w:r w:rsidR="00357F20">
        <w:t>I</w:t>
      </w:r>
      <w:r w:rsidR="00AA1112">
        <w:t>nstructors</w:t>
      </w:r>
      <w:r w:rsidR="00003B71">
        <w:t>, and Librarians</w:t>
      </w:r>
      <w:r w:rsidRPr="00F3327E">
        <w:t>.</w:t>
      </w:r>
    </w:p>
    <w:p w14:paraId="54B3C9A2" w14:textId="77777777" w:rsidR="00AB2CE8" w:rsidRDefault="009C7AC3" w:rsidP="009A0CA8">
      <w:r w:rsidRPr="006150D9">
        <w:t xml:space="preserve">Candidates </w:t>
      </w:r>
      <w:r w:rsidR="00DF1B17">
        <w:t xml:space="preserve">for the award </w:t>
      </w:r>
      <w:r w:rsidRPr="006150D9">
        <w:t>must be nominated by at least four people</w:t>
      </w:r>
      <w:r w:rsidR="00B66D02" w:rsidRPr="006150D9">
        <w:t xml:space="preserve">.  Nominations may be written by </w:t>
      </w:r>
      <w:r w:rsidR="00615250">
        <w:t xml:space="preserve">StFX </w:t>
      </w:r>
      <w:r w:rsidR="00503B16" w:rsidRPr="006150D9">
        <w:t>students who are in their graduating year</w:t>
      </w:r>
      <w:r w:rsidR="00615250">
        <w:t>,</w:t>
      </w:r>
      <w:r w:rsidR="00F529E8" w:rsidRPr="006150D9">
        <w:t xml:space="preserve"> </w:t>
      </w:r>
      <w:r w:rsidR="00B66D02" w:rsidRPr="006150D9">
        <w:t>faculty</w:t>
      </w:r>
      <w:r w:rsidR="002C31BA">
        <w:t xml:space="preserve"> (full/part-time)</w:t>
      </w:r>
      <w:r w:rsidR="00B66D02" w:rsidRPr="006150D9">
        <w:t xml:space="preserve">, </w:t>
      </w:r>
      <w:r w:rsidR="00503B16" w:rsidRPr="006150D9">
        <w:t xml:space="preserve">teaching staff members, </w:t>
      </w:r>
      <w:r w:rsidR="00B66D02" w:rsidRPr="006150D9">
        <w:t>or alumni.</w:t>
      </w:r>
      <w:r w:rsidR="00503B16" w:rsidRPr="006150D9">
        <w:t xml:space="preserve">  </w:t>
      </w:r>
      <w:r w:rsidRPr="006150D9">
        <w:t xml:space="preserve">A signed, hard-copy letter or PDF nominating the candidate should include the candidate’s name, department, the nominator’s name, program/year of graduation and/or current department, and signature and these letters should be </w:t>
      </w:r>
      <w:r w:rsidR="00842ECD">
        <w:t>submitted directly to the c</w:t>
      </w:r>
      <w:r w:rsidR="009A0CA8" w:rsidRPr="006150D9">
        <w:t>hair o</w:t>
      </w:r>
      <w:r w:rsidR="00C519BC">
        <w:t xml:space="preserve">f the </w:t>
      </w:r>
      <w:r w:rsidR="00C519BC" w:rsidRPr="006150D9">
        <w:t>St. Francis Xavier University</w:t>
      </w:r>
      <w:r w:rsidR="00C519BC">
        <w:t xml:space="preserve"> </w:t>
      </w:r>
      <w:r w:rsidR="00C519BC" w:rsidRPr="00DF1B17">
        <w:t xml:space="preserve">Outstanding </w:t>
      </w:r>
      <w:r w:rsidR="00C519BC">
        <w:t xml:space="preserve">Staff </w:t>
      </w:r>
      <w:r w:rsidR="00C519BC" w:rsidRPr="00DF1B17">
        <w:t>Teaching Award</w:t>
      </w:r>
      <w:r w:rsidR="00842ECD">
        <w:t xml:space="preserve"> c</w:t>
      </w:r>
      <w:r w:rsidR="00AB2CE8" w:rsidRPr="006150D9">
        <w:t>ommittee.</w:t>
      </w:r>
    </w:p>
    <w:p w14:paraId="104B39A0" w14:textId="63AFAECA" w:rsidR="0018366D" w:rsidRDefault="0018366D" w:rsidP="002335CD">
      <w:r w:rsidRPr="006150D9">
        <w:t xml:space="preserve">The nomination letters lend strong support to a candidate’s consideration for a teaching award.  These letters should outline the impact the nominee’s efforts have had on </w:t>
      </w:r>
      <w:r w:rsidR="002335CD">
        <w:t xml:space="preserve">support for student learning and success, </w:t>
      </w:r>
      <w:r w:rsidRPr="006150D9">
        <w:t xml:space="preserve">students’ progression </w:t>
      </w:r>
      <w:r>
        <w:t>through their degree program</w:t>
      </w:r>
      <w:r w:rsidR="002335CD">
        <w:t>s, generating interest and enthusiasm for course content, or more generally to their field of study</w:t>
      </w:r>
      <w:r>
        <w:t xml:space="preserve">.  A person may only nominate one individual in a given academic year for the </w:t>
      </w:r>
      <w:r w:rsidR="00615250" w:rsidRPr="006150D9">
        <w:t>St. Francis Xavier University</w:t>
      </w:r>
      <w:r w:rsidR="00615250">
        <w:t xml:space="preserve"> </w:t>
      </w:r>
      <w:r w:rsidR="00615250" w:rsidRPr="00DF1B17">
        <w:t xml:space="preserve">Outstanding </w:t>
      </w:r>
      <w:r w:rsidR="00615250">
        <w:t xml:space="preserve">Staff </w:t>
      </w:r>
      <w:r w:rsidR="00615250" w:rsidRPr="00DF1B17">
        <w:t>Teaching Award</w:t>
      </w:r>
      <w:r>
        <w:t>.</w:t>
      </w:r>
      <w:r w:rsidR="00345EE7">
        <w:t xml:space="preserve">  </w:t>
      </w:r>
      <w:r w:rsidR="00615250">
        <w:t>Nominations are valid for the year in which the nomination letter is received and for an additional two years (i.e. a total of three successive years).</w:t>
      </w:r>
    </w:p>
    <w:p w14:paraId="30EE6693" w14:textId="77777777" w:rsidR="00C04E59" w:rsidRDefault="0018366D" w:rsidP="009A0CA8">
      <w:r>
        <w:t>Eligible nominees may not be on leave during the calendar year in which the award is to be received.</w:t>
      </w:r>
      <w:r w:rsidR="0004409C">
        <w:t xml:space="preserve">  </w:t>
      </w:r>
      <w:r w:rsidR="0004409C" w:rsidRPr="006150D9">
        <w:t xml:space="preserve">Award winners are not eligible for the award again during the </w:t>
      </w:r>
      <w:r w:rsidR="0004409C" w:rsidRPr="008D6A74">
        <w:t>two</w:t>
      </w:r>
      <w:r w:rsidR="0004409C" w:rsidRPr="006150D9">
        <w:t xml:space="preserve"> years subsequent to the date of the award.</w:t>
      </w:r>
    </w:p>
    <w:p w14:paraId="44E1D8C3" w14:textId="77777777" w:rsidR="00C04E59" w:rsidRPr="00C04E59" w:rsidRDefault="00C04E59" w:rsidP="00C04E59">
      <w:pPr>
        <w:rPr>
          <w:b/>
        </w:rPr>
      </w:pPr>
      <w:r w:rsidRPr="00C04E59">
        <w:rPr>
          <w:b/>
        </w:rPr>
        <w:t>Criteria for assessment:</w:t>
      </w:r>
    </w:p>
    <w:p w14:paraId="274595FF" w14:textId="77777777" w:rsidR="00C04E59" w:rsidRPr="006150D9" w:rsidRDefault="00DF1B17" w:rsidP="00C04E59">
      <w:r>
        <w:t>T</w:t>
      </w:r>
      <w:r w:rsidR="00C04E59" w:rsidRPr="006150D9">
        <w:t xml:space="preserve">eaching effectiveness will be assessed </w:t>
      </w:r>
      <w:r w:rsidR="00C04E59">
        <w:t xml:space="preserve">by 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 w:rsidR="00C04E59">
        <w:t xml:space="preserve">committee </w:t>
      </w:r>
      <w:r w:rsidR="00C04E59" w:rsidRPr="006150D9">
        <w:t xml:space="preserve">according to the following three elements: </w:t>
      </w:r>
    </w:p>
    <w:p w14:paraId="3398135B" w14:textId="2EFAECA0" w:rsidR="00C04E59" w:rsidRPr="006150D9" w:rsidRDefault="00C04E59" w:rsidP="00C04E59">
      <w:pPr>
        <w:pStyle w:val="ListParagraph"/>
        <w:numPr>
          <w:ilvl w:val="0"/>
          <w:numId w:val="1"/>
        </w:numPr>
      </w:pPr>
      <w:r w:rsidRPr="006150D9">
        <w:t xml:space="preserve">The ability of the </w:t>
      </w:r>
      <w:r w:rsidR="00F55648">
        <w:t>nominee</w:t>
      </w:r>
      <w:r w:rsidRPr="006150D9">
        <w:t xml:space="preserve"> to </w:t>
      </w:r>
      <w:r w:rsidRPr="001D4559">
        <w:rPr>
          <w:u w:val="single"/>
        </w:rPr>
        <w:t>inspire</w:t>
      </w:r>
      <w:r w:rsidR="00BC5726">
        <w:rPr>
          <w:u w:val="single"/>
        </w:rPr>
        <w:t>, engage,</w:t>
      </w:r>
      <w:r w:rsidRPr="001D4559">
        <w:rPr>
          <w:u w:val="single"/>
        </w:rPr>
        <w:t xml:space="preserve"> and stimulate</w:t>
      </w:r>
      <w:r w:rsidRPr="006150D9">
        <w:t xml:space="preserve"> students’</w:t>
      </w:r>
      <w:r>
        <w:t xml:space="preserve"> intellectual capacity</w:t>
      </w:r>
      <w:r w:rsidR="00BC5726">
        <w:t xml:space="preserve"> and learning</w:t>
      </w:r>
    </w:p>
    <w:p w14:paraId="6C2B5AFB" w14:textId="23358A29" w:rsidR="00C04E59" w:rsidRPr="006150D9" w:rsidRDefault="00C04E59" w:rsidP="00C04E59">
      <w:pPr>
        <w:pStyle w:val="ListParagraph"/>
        <w:numPr>
          <w:ilvl w:val="0"/>
          <w:numId w:val="1"/>
        </w:numPr>
      </w:pPr>
      <w:r w:rsidRPr="006150D9">
        <w:t xml:space="preserve">The ability of the </w:t>
      </w:r>
      <w:r w:rsidR="00F55648">
        <w:t xml:space="preserve">nominee </w:t>
      </w:r>
      <w:r w:rsidRPr="006150D9">
        <w:t xml:space="preserve">to </w:t>
      </w:r>
      <w:r w:rsidRPr="001D4559">
        <w:rPr>
          <w:u w:val="single"/>
        </w:rPr>
        <w:t>communicate</w:t>
      </w:r>
      <w:r w:rsidRPr="006150D9">
        <w:t xml:space="preserve"> ideas effectively to the student in their interactions</w:t>
      </w:r>
      <w:r>
        <w:t>.</w:t>
      </w:r>
    </w:p>
    <w:p w14:paraId="564E2F9E" w14:textId="5801FB6B" w:rsidR="00615250" w:rsidRDefault="00C04E59" w:rsidP="009A0CA8">
      <w:pPr>
        <w:pStyle w:val="ListParagraph"/>
        <w:numPr>
          <w:ilvl w:val="0"/>
          <w:numId w:val="1"/>
        </w:numPr>
      </w:pPr>
      <w:r w:rsidRPr="006150D9">
        <w:t xml:space="preserve">The degree to which the nominee demonstrates </w:t>
      </w:r>
      <w:r>
        <w:rPr>
          <w:u w:val="single"/>
        </w:rPr>
        <w:t xml:space="preserve">mastery in </w:t>
      </w:r>
      <w:r w:rsidR="00C762C8">
        <w:rPr>
          <w:u w:val="single"/>
        </w:rPr>
        <w:t>their</w:t>
      </w:r>
      <w:r w:rsidRPr="001D4559">
        <w:rPr>
          <w:u w:val="single"/>
        </w:rPr>
        <w:t xml:space="preserve"> area of expertise</w:t>
      </w:r>
      <w:r>
        <w:t>.</w:t>
      </w:r>
    </w:p>
    <w:p w14:paraId="61BF1DA5" w14:textId="42A0F617" w:rsidR="002335CD" w:rsidRDefault="002335CD" w:rsidP="002335CD">
      <w:r>
        <w:t>Note: outstanding contributions to teaching can occur directly with students or through support of those students</w:t>
      </w:r>
    </w:p>
    <w:p w14:paraId="1085918D" w14:textId="77777777" w:rsidR="00615250" w:rsidRDefault="00C04E59" w:rsidP="009A0CA8">
      <w:pPr>
        <w:rPr>
          <w:b/>
        </w:rPr>
      </w:pPr>
      <w:r w:rsidRPr="00992704">
        <w:rPr>
          <w:b/>
        </w:rPr>
        <w:t>Dossier:</w:t>
      </w:r>
    </w:p>
    <w:p w14:paraId="6F2D76D5" w14:textId="0597B292" w:rsidR="0004409C" w:rsidRPr="006150D9" w:rsidRDefault="0018366D" w:rsidP="009A0CA8">
      <w:r>
        <w:t>Nominees must provide evidence t</w:t>
      </w:r>
      <w:r w:rsidR="000541F7">
        <w:t xml:space="preserve">hat supports </w:t>
      </w:r>
      <w:r w:rsidR="003259DD">
        <w:t>their</w:t>
      </w:r>
      <w:r w:rsidR="000541F7">
        <w:t xml:space="preserve"> case for a</w:t>
      </w:r>
      <w:r>
        <w:t xml:space="preserve">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>
        <w:t xml:space="preserve">in the form of a dossier </w:t>
      </w:r>
      <w:r w:rsidR="00AB2CE8" w:rsidRPr="006150D9">
        <w:t xml:space="preserve">that </w:t>
      </w:r>
      <w:r w:rsidR="00AB2CE8" w:rsidRPr="006150D9">
        <w:rPr>
          <w:u w:val="single"/>
        </w:rPr>
        <w:t>must not exceed ten pages in length</w:t>
      </w:r>
      <w:r w:rsidR="00AB2CE8" w:rsidRPr="006150D9">
        <w:t xml:space="preserve">.  In the dossier, the following </w:t>
      </w:r>
      <w:r w:rsidR="009C7AC3" w:rsidRPr="006150D9">
        <w:t xml:space="preserve">information </w:t>
      </w:r>
      <w:r w:rsidR="00AB2CE8" w:rsidRPr="006150D9">
        <w:t xml:space="preserve">should be </w:t>
      </w:r>
      <w:r w:rsidR="009C7AC3" w:rsidRPr="006150D9">
        <w:t>contained</w:t>
      </w:r>
      <w:r w:rsidR="00AB2CE8" w:rsidRPr="006150D9">
        <w:t>:</w:t>
      </w:r>
    </w:p>
    <w:p w14:paraId="3E34B474" w14:textId="77777777" w:rsidR="009C7AC3" w:rsidRPr="006150D9" w:rsidRDefault="009C7AC3" w:rsidP="00F3327E">
      <w:pPr>
        <w:pStyle w:val="ListParagraph"/>
        <w:numPr>
          <w:ilvl w:val="1"/>
          <w:numId w:val="6"/>
        </w:numPr>
        <w:spacing w:after="0" w:line="240" w:lineRule="auto"/>
      </w:pPr>
      <w:r w:rsidRPr="006150D9">
        <w:t>A one-page CV</w:t>
      </w:r>
    </w:p>
    <w:p w14:paraId="06FB8F59" w14:textId="77777777" w:rsidR="009C7AC3" w:rsidRPr="006150D9" w:rsidRDefault="00AA1112" w:rsidP="00F3327E">
      <w:pPr>
        <w:pStyle w:val="ListParagraph"/>
        <w:numPr>
          <w:ilvl w:val="1"/>
          <w:numId w:val="6"/>
        </w:numPr>
        <w:spacing w:after="0" w:line="240" w:lineRule="auto"/>
      </w:pPr>
      <w:r>
        <w:lastRenderedPageBreak/>
        <w:t>A statement of</w:t>
      </w:r>
      <w:r w:rsidR="009C7AC3" w:rsidRPr="006150D9">
        <w:t xml:space="preserve"> </w:t>
      </w:r>
      <w:r w:rsidR="00F3327E">
        <w:t>teaching philosophy</w:t>
      </w:r>
    </w:p>
    <w:p w14:paraId="7BB70E90" w14:textId="77777777" w:rsidR="009C7AC3" w:rsidRPr="006150D9" w:rsidRDefault="006150D9" w:rsidP="00F3327E">
      <w:pPr>
        <w:pStyle w:val="ListParagraph"/>
        <w:numPr>
          <w:ilvl w:val="1"/>
          <w:numId w:val="6"/>
        </w:numPr>
        <w:spacing w:after="0" w:line="240" w:lineRule="auto"/>
      </w:pPr>
      <w:r>
        <w:t>Up to eight</w:t>
      </w:r>
      <w:r w:rsidR="009C7AC3" w:rsidRPr="006150D9">
        <w:t xml:space="preserve"> pages of evidence of teaching excellence </w:t>
      </w:r>
      <w:r w:rsidR="0004409C">
        <w:t>(over a period of at least three years)</w:t>
      </w:r>
      <w:r w:rsidR="0004409C" w:rsidRPr="006150D9">
        <w:t xml:space="preserve"> </w:t>
      </w:r>
      <w:r w:rsidR="0004409C">
        <w:t>that describes</w:t>
      </w:r>
      <w:r w:rsidR="009C7AC3" w:rsidRPr="006150D9">
        <w:t xml:space="preserve"> the teaching activities the nominee uses to support student learning</w:t>
      </w:r>
    </w:p>
    <w:p w14:paraId="38B6A439" w14:textId="77777777" w:rsidR="009C7AC3" w:rsidRPr="006150D9" w:rsidRDefault="009C7AC3" w:rsidP="009A0CA8"/>
    <w:p w14:paraId="51C6E690" w14:textId="210A0DA2" w:rsidR="00AB4349" w:rsidRPr="006150D9" w:rsidRDefault="00821D4B">
      <w:r w:rsidRPr="006150D9">
        <w:rPr>
          <w:i/>
        </w:rPr>
        <w:t xml:space="preserve">Examples of such evidence </w:t>
      </w:r>
      <w:r w:rsidR="00BC5726">
        <w:t xml:space="preserve">may </w:t>
      </w:r>
      <w:r w:rsidRPr="006150D9">
        <w:t xml:space="preserve">include, </w:t>
      </w:r>
      <w:r w:rsidR="00DB23DB" w:rsidRPr="006150D9">
        <w:t xml:space="preserve">but </w:t>
      </w:r>
      <w:r w:rsidRPr="006150D9">
        <w:t>are not limited to,</w:t>
      </w:r>
      <w:r w:rsidR="00DB23DB" w:rsidRPr="006150D9">
        <w:t xml:space="preserve"> the following:</w:t>
      </w:r>
    </w:p>
    <w:p w14:paraId="56880392" w14:textId="2FB87D20" w:rsidR="00E95365" w:rsidRDefault="00E95365" w:rsidP="00E95365">
      <w:pPr>
        <w:pStyle w:val="ListParagraph"/>
        <w:numPr>
          <w:ilvl w:val="0"/>
          <w:numId w:val="1"/>
        </w:numPr>
      </w:pPr>
      <w:r>
        <w:t>Q</w:t>
      </w:r>
      <w:r w:rsidRPr="006150D9">
        <w:t>uantitative</w:t>
      </w:r>
      <w:r w:rsidR="00BC5726">
        <w:t xml:space="preserve"> or qualitative</w:t>
      </w:r>
      <w:r w:rsidRPr="006150D9">
        <w:t xml:space="preserve"> </w:t>
      </w:r>
      <w:r>
        <w:t>evidence of teaching excellence</w:t>
      </w:r>
    </w:p>
    <w:p w14:paraId="3AFDC90A" w14:textId="7A182BB7" w:rsidR="00821D4B" w:rsidRPr="006150D9" w:rsidRDefault="00E95365" w:rsidP="006548E0">
      <w:pPr>
        <w:pStyle w:val="ListParagraph"/>
        <w:numPr>
          <w:ilvl w:val="0"/>
          <w:numId w:val="1"/>
        </w:numPr>
      </w:pPr>
      <w:r>
        <w:t>The development of</w:t>
      </w:r>
      <w:r w:rsidR="00821D4B" w:rsidRPr="006150D9">
        <w:t xml:space="preserve"> innovative solutions </w:t>
      </w:r>
      <w:r>
        <w:t>which</w:t>
      </w:r>
      <w:r w:rsidR="00821D4B" w:rsidRPr="006150D9">
        <w:t xml:space="preserve"> address </w:t>
      </w:r>
      <w:r w:rsidR="00D06A60" w:rsidRPr="006150D9">
        <w:t>obstacles</w:t>
      </w:r>
      <w:r w:rsidR="00821D4B" w:rsidRPr="006150D9">
        <w:t xml:space="preserve"> </w:t>
      </w:r>
      <w:r w:rsidR="00D06A60" w:rsidRPr="006150D9">
        <w:t>faced</w:t>
      </w:r>
      <w:r w:rsidR="00821D4B" w:rsidRPr="006150D9">
        <w:t xml:space="preserve"> by </w:t>
      </w:r>
      <w:r w:rsidR="00D06A60" w:rsidRPr="006150D9">
        <w:t>students</w:t>
      </w:r>
      <w:r w:rsidR="00821D4B" w:rsidRPr="006150D9">
        <w:t xml:space="preserve"> </w:t>
      </w:r>
      <w:r w:rsidR="00D06A60" w:rsidRPr="006150D9">
        <w:t>(</w:t>
      </w:r>
      <w:r w:rsidR="00821D4B" w:rsidRPr="006150D9">
        <w:t>or teachers</w:t>
      </w:r>
      <w:r w:rsidR="00D06A60" w:rsidRPr="006150D9">
        <w:t>)</w:t>
      </w:r>
      <w:r w:rsidR="00821D4B" w:rsidRPr="006150D9">
        <w:t xml:space="preserve"> </w:t>
      </w:r>
      <w:r w:rsidR="00BF2219">
        <w:t>resulting in improved</w:t>
      </w:r>
      <w:r w:rsidR="00821D4B" w:rsidRPr="006150D9">
        <w:t xml:space="preserve"> </w:t>
      </w:r>
      <w:r w:rsidR="00BC5726">
        <w:t xml:space="preserve">student learning experiences, </w:t>
      </w:r>
      <w:r w:rsidR="00821D4B" w:rsidRPr="006150D9">
        <w:t>access to learning materials</w:t>
      </w:r>
      <w:r w:rsidR="00BC5726">
        <w:t xml:space="preserve"> or </w:t>
      </w:r>
      <w:r w:rsidR="00821D4B" w:rsidRPr="006150D9">
        <w:t xml:space="preserve">experiences, </w:t>
      </w:r>
      <w:r w:rsidR="00BF2219">
        <w:t xml:space="preserve">enhanced </w:t>
      </w:r>
      <w:r w:rsidR="00BF2219" w:rsidRPr="006150D9">
        <w:t>technical support,</w:t>
      </w:r>
      <w:r w:rsidR="00BF2219">
        <w:t xml:space="preserve"> etc.</w:t>
      </w:r>
    </w:p>
    <w:p w14:paraId="351645AC" w14:textId="41DF1299" w:rsidR="00172F95" w:rsidRPr="006150D9" w:rsidRDefault="00F529E8" w:rsidP="00F529E8">
      <w:pPr>
        <w:pStyle w:val="ListParagraph"/>
        <w:numPr>
          <w:ilvl w:val="0"/>
          <w:numId w:val="1"/>
        </w:numPr>
      </w:pPr>
      <w:r w:rsidRPr="006150D9">
        <w:t>Contributions to curriculum development</w:t>
      </w:r>
      <w:r w:rsidR="00BC5726">
        <w:t xml:space="preserve"> or</w:t>
      </w:r>
      <w:r w:rsidR="006548E0">
        <w:t xml:space="preserve"> </w:t>
      </w:r>
      <w:r w:rsidRPr="006150D9">
        <w:t>co</w:t>
      </w:r>
      <w:r w:rsidR="00172F95" w:rsidRPr="006150D9">
        <w:t xml:space="preserve">llaboration with faculty </w:t>
      </w:r>
      <w:r w:rsidR="00D06A60" w:rsidRPr="006150D9">
        <w:t>or staff that results in improvement of the students’ learning experiences</w:t>
      </w:r>
    </w:p>
    <w:p w14:paraId="327BA470" w14:textId="77777777" w:rsidR="00821D4B" w:rsidRPr="006150D9" w:rsidRDefault="00BF2219" w:rsidP="006548E0">
      <w:pPr>
        <w:pStyle w:val="ListParagraph"/>
        <w:numPr>
          <w:ilvl w:val="0"/>
          <w:numId w:val="1"/>
        </w:numPr>
      </w:pPr>
      <w:r>
        <w:t xml:space="preserve">Contributions made by the nominee on committees </w:t>
      </w:r>
      <w:r w:rsidR="00821D4B" w:rsidRPr="006150D9">
        <w:t xml:space="preserve">or task forces </w:t>
      </w:r>
      <w:r>
        <w:t>aimed at program development</w:t>
      </w:r>
    </w:p>
    <w:p w14:paraId="4C602511" w14:textId="77777777" w:rsidR="00F3327E" w:rsidRPr="00C16290" w:rsidRDefault="007F61D5" w:rsidP="004133F0">
      <w:r>
        <w:t xml:space="preserve">If needed, 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>
        <w:t xml:space="preserve">committee may request additional information from a </w:t>
      </w:r>
      <w:r w:rsidR="00792C89">
        <w:t>nominee.</w:t>
      </w:r>
    </w:p>
    <w:p w14:paraId="1F7AE8DA" w14:textId="77777777" w:rsidR="004133F0" w:rsidRPr="002F69F9" w:rsidRDefault="004133F0" w:rsidP="004133F0">
      <w:pPr>
        <w:rPr>
          <w:b/>
        </w:rPr>
      </w:pPr>
      <w:r w:rsidRPr="002F69F9">
        <w:rPr>
          <w:b/>
        </w:rPr>
        <w:t>Timeline:</w:t>
      </w:r>
    </w:p>
    <w:p w14:paraId="4943A758" w14:textId="77777777" w:rsidR="002F69F9" w:rsidRDefault="004133F0" w:rsidP="002F69F9">
      <w:pPr>
        <w:pStyle w:val="ListParagraph"/>
        <w:numPr>
          <w:ilvl w:val="0"/>
          <w:numId w:val="4"/>
        </w:numPr>
      </w:pPr>
      <w:r>
        <w:t xml:space="preserve">An initial call for letters of nomination will be given by September </w:t>
      </w:r>
      <w:r w:rsidR="002F69F9">
        <w:t>7</w:t>
      </w:r>
      <w:r w:rsidRPr="002F69F9">
        <w:rPr>
          <w:vertAlign w:val="superscript"/>
        </w:rPr>
        <w:t>th</w:t>
      </w:r>
    </w:p>
    <w:p w14:paraId="4377C4FE" w14:textId="77777777" w:rsidR="002F69F9" w:rsidRDefault="004133F0" w:rsidP="002F69F9">
      <w:pPr>
        <w:pStyle w:val="ListParagraph"/>
        <w:numPr>
          <w:ilvl w:val="0"/>
          <w:numId w:val="4"/>
        </w:numPr>
      </w:pPr>
      <w:r>
        <w:t xml:space="preserve">October </w:t>
      </w:r>
      <w:r w:rsidR="002F69F9">
        <w:t>1</w:t>
      </w:r>
      <w:r w:rsidR="002F69F9" w:rsidRPr="002F69F9">
        <w:rPr>
          <w:vertAlign w:val="superscript"/>
        </w:rPr>
        <w:t>st</w:t>
      </w:r>
      <w:r w:rsidR="002F69F9">
        <w:t xml:space="preserve"> deadline for nomination letters to be received by the </w:t>
      </w:r>
      <w:r w:rsidR="000541F7">
        <w:t xml:space="preserve">chair of 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 w:rsidR="000541F7">
        <w:t>committee</w:t>
      </w:r>
    </w:p>
    <w:p w14:paraId="64CD1EEF" w14:textId="77777777" w:rsidR="002F69F9" w:rsidRDefault="004133F0" w:rsidP="006548E0">
      <w:pPr>
        <w:pStyle w:val="ListParagraph"/>
        <w:numPr>
          <w:ilvl w:val="0"/>
          <w:numId w:val="4"/>
        </w:numPr>
      </w:pPr>
      <w:r>
        <w:t xml:space="preserve">Candidates’ dossiers need to be submitted to 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>
        <w:t xml:space="preserve">committee by November </w:t>
      </w:r>
      <w:r w:rsidR="002F69F9">
        <w:t>1</w:t>
      </w:r>
      <w:r w:rsidR="002F69F9" w:rsidRPr="002F69F9">
        <w:rPr>
          <w:vertAlign w:val="superscript"/>
        </w:rPr>
        <w:t>st</w:t>
      </w:r>
    </w:p>
    <w:p w14:paraId="2C28AEC9" w14:textId="77777777" w:rsidR="004133F0" w:rsidRDefault="002F69F9" w:rsidP="006548E0">
      <w:pPr>
        <w:pStyle w:val="ListParagraph"/>
        <w:numPr>
          <w:ilvl w:val="0"/>
          <w:numId w:val="4"/>
        </w:numPr>
      </w:pPr>
      <w:r>
        <w:t xml:space="preserve">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>
        <w:t>committee will make its selection (and recommendation to the AVP) by November 15</w:t>
      </w:r>
      <w:r w:rsidRPr="002F69F9">
        <w:rPr>
          <w:vertAlign w:val="superscript"/>
        </w:rPr>
        <w:t>th</w:t>
      </w:r>
      <w:r w:rsidR="008D1E73">
        <w:t xml:space="preserve">.  Once the nominee has accepted, the AVP will </w:t>
      </w:r>
      <w:r>
        <w:t>communicate the information to the Ceremonial Officer by November 20</w:t>
      </w:r>
      <w:r w:rsidRPr="002F69F9">
        <w:rPr>
          <w:vertAlign w:val="superscript"/>
        </w:rPr>
        <w:t>th</w:t>
      </w:r>
      <w:r w:rsidR="0018366D">
        <w:t xml:space="preserve"> for Fall Convocation</w:t>
      </w:r>
    </w:p>
    <w:p w14:paraId="2FC62771" w14:textId="77777777" w:rsidR="00F3327E" w:rsidRDefault="008D6A74" w:rsidP="00821D4B">
      <w:pPr>
        <w:pStyle w:val="ListParagraph"/>
        <w:numPr>
          <w:ilvl w:val="0"/>
          <w:numId w:val="4"/>
        </w:numPr>
      </w:pPr>
      <w:r w:rsidRPr="0099790E">
        <w:t>A brief (max 200 words) citation should be prepared for</w:t>
      </w:r>
      <w:r>
        <w:t xml:space="preserve"> the</w:t>
      </w:r>
      <w:r w:rsidRPr="0099790E">
        <w:t xml:space="preserve"> award winner for reading at </w:t>
      </w:r>
      <w:r>
        <w:t>Fall</w:t>
      </w:r>
      <w:r w:rsidRPr="0099790E">
        <w:t xml:space="preserve"> Convocation.  </w:t>
      </w:r>
      <w:r>
        <w:t>This citation should</w:t>
      </w:r>
      <w:r w:rsidRPr="0099790E">
        <w:t xml:space="preserve"> be prepared</w:t>
      </w:r>
      <w:r w:rsidR="008D1E73">
        <w:t>, and is normally read,</w:t>
      </w:r>
      <w:r w:rsidRPr="0099790E">
        <w:t xml:space="preserve"> by a nominator of the award winner and arrangements </w:t>
      </w:r>
      <w:r>
        <w:t xml:space="preserve">will </w:t>
      </w:r>
      <w:r w:rsidRPr="0099790E">
        <w:t xml:space="preserve">be made </w:t>
      </w:r>
      <w:r>
        <w:t xml:space="preserve">by the chair of the committee </w:t>
      </w:r>
      <w:r w:rsidRPr="0099790E">
        <w:t>so that this person is put in contact with the Ceremonial Officer</w:t>
      </w:r>
    </w:p>
    <w:p w14:paraId="5FE3EC65" w14:textId="77777777" w:rsidR="008D1E73" w:rsidRPr="008D1E73" w:rsidRDefault="008D1E73" w:rsidP="00821D4B">
      <w:pPr>
        <w:pStyle w:val="ListParagraph"/>
        <w:numPr>
          <w:ilvl w:val="0"/>
          <w:numId w:val="4"/>
        </w:numPr>
      </w:pPr>
      <w:r>
        <w:rPr>
          <w:rFonts w:eastAsia="Times New Roman"/>
          <w:iCs/>
        </w:rPr>
        <w:t>The c</w:t>
      </w:r>
      <w:r w:rsidRPr="008D1E73">
        <w:rPr>
          <w:rFonts w:eastAsia="Times New Roman"/>
          <w:iCs/>
        </w:rPr>
        <w:t>hair sends copies of the nomination letters, CV, and statement of teaching philosophy to the Ceremonial Officer for the bio in the convocation program.</w:t>
      </w:r>
    </w:p>
    <w:p w14:paraId="45F0D06F" w14:textId="77777777" w:rsidR="00821D4B" w:rsidRPr="00AA1112" w:rsidRDefault="00781F63" w:rsidP="00821D4B">
      <w:pPr>
        <w:rPr>
          <w:b/>
        </w:rPr>
      </w:pPr>
      <w:r w:rsidRPr="00AA1112">
        <w:rPr>
          <w:b/>
        </w:rPr>
        <w:t>Committee makeup:</w:t>
      </w:r>
    </w:p>
    <w:p w14:paraId="427901D3" w14:textId="25D95325" w:rsidR="00F3327E" w:rsidRDefault="00AA1112" w:rsidP="00F3327E">
      <w:pPr>
        <w:pStyle w:val="ListParagraph"/>
        <w:numPr>
          <w:ilvl w:val="0"/>
          <w:numId w:val="5"/>
        </w:numPr>
        <w:spacing w:line="254" w:lineRule="auto"/>
        <w:jc w:val="both"/>
        <w:rPr>
          <w:rFonts w:cs="Times New Roman"/>
        </w:rPr>
      </w:pPr>
      <w:r>
        <w:rPr>
          <w:rFonts w:cs="Times New Roman"/>
        </w:rPr>
        <w:t>T</w:t>
      </w:r>
      <w:r w:rsidR="00F3327E" w:rsidRPr="00AA1112">
        <w:rPr>
          <w:rFonts w:cs="Times New Roman"/>
        </w:rPr>
        <w:t xml:space="preserve">hree committee members </w:t>
      </w:r>
      <w:r w:rsidR="00615250">
        <w:rPr>
          <w:rFonts w:cs="Times New Roman"/>
        </w:rPr>
        <w:t xml:space="preserve">elected </w:t>
      </w:r>
      <w:r w:rsidR="00F3327E" w:rsidRPr="00AA1112">
        <w:rPr>
          <w:rFonts w:cs="Times New Roman"/>
        </w:rPr>
        <w:t>from the following groups: Lab Instructors, Nurs</w:t>
      </w:r>
      <w:r w:rsidR="00341329">
        <w:rPr>
          <w:rFonts w:cs="Times New Roman"/>
        </w:rPr>
        <w:t>e Educators, Librarians, Coady T</w:t>
      </w:r>
      <w:r w:rsidR="00F3327E" w:rsidRPr="00AA1112">
        <w:rPr>
          <w:rFonts w:cs="Times New Roman"/>
        </w:rPr>
        <w:t>eaching staf</w:t>
      </w:r>
      <w:r w:rsidR="00341329">
        <w:rPr>
          <w:rFonts w:cs="Times New Roman"/>
        </w:rPr>
        <w:t xml:space="preserve">f, Extension </w:t>
      </w:r>
      <w:r w:rsidR="000A3C13">
        <w:rPr>
          <w:rFonts w:cs="Times New Roman"/>
        </w:rPr>
        <w:t>Program</w:t>
      </w:r>
      <w:r>
        <w:rPr>
          <w:rFonts w:cs="Times New Roman"/>
        </w:rPr>
        <w:t xml:space="preserve"> staff</w:t>
      </w:r>
      <w:r w:rsidRPr="00AC5D98">
        <w:rPr>
          <w:rFonts w:cs="Times New Roman"/>
        </w:rPr>
        <w:t xml:space="preserve">, </w:t>
      </w:r>
      <w:r w:rsidR="00204F3C">
        <w:rPr>
          <w:rFonts w:cs="Times New Roman"/>
        </w:rPr>
        <w:t>Learning</w:t>
      </w:r>
      <w:r w:rsidR="00357F20" w:rsidRPr="00AC5D98">
        <w:rPr>
          <w:rFonts w:cs="Times New Roman"/>
        </w:rPr>
        <w:t xml:space="preserve"> </w:t>
      </w:r>
      <w:r w:rsidR="00AC5D98" w:rsidRPr="00AC5D98">
        <w:rPr>
          <w:rFonts w:cs="Times New Roman"/>
        </w:rPr>
        <w:t>Skills</w:t>
      </w:r>
      <w:r w:rsidR="00AC5D98">
        <w:rPr>
          <w:rFonts w:cs="Times New Roman"/>
        </w:rPr>
        <w:t xml:space="preserve"> </w:t>
      </w:r>
      <w:r w:rsidR="00357F20">
        <w:rPr>
          <w:rFonts w:cs="Times New Roman"/>
        </w:rPr>
        <w:t>I</w:t>
      </w:r>
      <w:r w:rsidR="008400C9">
        <w:rPr>
          <w:rFonts w:cs="Times New Roman"/>
        </w:rPr>
        <w:t>nstructors</w:t>
      </w:r>
    </w:p>
    <w:p w14:paraId="49D7179B" w14:textId="445DE0FC" w:rsidR="00586FB9" w:rsidRPr="0099790E" w:rsidRDefault="00586FB9" w:rsidP="00586FB9">
      <w:pPr>
        <w:pStyle w:val="ListParagraph"/>
        <w:numPr>
          <w:ilvl w:val="0"/>
          <w:numId w:val="5"/>
        </w:numPr>
        <w:spacing w:line="254" w:lineRule="auto"/>
        <w:jc w:val="both"/>
        <w:rPr>
          <w:rFonts w:cs="Times New Roman"/>
        </w:rPr>
      </w:pPr>
      <w:r w:rsidRPr="0099790E">
        <w:rPr>
          <w:rFonts w:cs="Times New Roman"/>
        </w:rPr>
        <w:t xml:space="preserve">One member </w:t>
      </w:r>
      <w:r>
        <w:rPr>
          <w:rFonts w:cs="Times New Roman"/>
        </w:rPr>
        <w:t xml:space="preserve">of the university community (faculty, part-time academic instructors, alumni, students in graduating year) appointed </w:t>
      </w:r>
      <w:r w:rsidRPr="0099790E">
        <w:rPr>
          <w:rFonts w:cs="Times New Roman"/>
        </w:rPr>
        <w:t xml:space="preserve">by </w:t>
      </w:r>
      <w:r>
        <w:rPr>
          <w:rFonts w:cs="Times New Roman"/>
        </w:rPr>
        <w:t>the AVP</w:t>
      </w:r>
    </w:p>
    <w:p w14:paraId="3747CAC7" w14:textId="06F69559" w:rsidR="00C16290" w:rsidRPr="008400C9" w:rsidRDefault="00586FB9" w:rsidP="00C16290">
      <w:pPr>
        <w:pStyle w:val="ListParagraph"/>
        <w:numPr>
          <w:ilvl w:val="0"/>
          <w:numId w:val="5"/>
        </w:numPr>
      </w:pPr>
      <w:r w:rsidRPr="0099790E">
        <w:rPr>
          <w:rFonts w:cs="Times New Roman"/>
        </w:rPr>
        <w:t>Two student members who are in their graduating year</w:t>
      </w:r>
      <w:r>
        <w:rPr>
          <w:rFonts w:cs="Times New Roman"/>
        </w:rPr>
        <w:t xml:space="preserve"> appointed by the Student Union</w:t>
      </w:r>
    </w:p>
    <w:p w14:paraId="583B06F0" w14:textId="3CCC3346" w:rsidR="008400C9" w:rsidRPr="00C16290" w:rsidRDefault="008400C9" w:rsidP="008400C9">
      <w:r>
        <w:lastRenderedPageBreak/>
        <w:t xml:space="preserve">Elected members will serve three-year terms </w:t>
      </w:r>
      <w:r w:rsidR="00C458CE">
        <w:t xml:space="preserve">on an alternating basis </w:t>
      </w:r>
      <w:r>
        <w:t xml:space="preserve">and new members will be elected at </w:t>
      </w:r>
      <w:r w:rsidR="00586FB9">
        <w:t>a Spring</w:t>
      </w:r>
      <w:r>
        <w:t xml:space="preserve"> meeting of the St. Francis Xavier University Association of University Teachers (StFXAUT). </w:t>
      </w:r>
      <w:r w:rsidR="00586FB9">
        <w:t xml:space="preserve"> Appointed members serve a one-year term.</w:t>
      </w:r>
    </w:p>
    <w:p w14:paraId="6B860C70" w14:textId="77777777" w:rsidR="00F3327E" w:rsidRPr="00F3327E" w:rsidRDefault="00F57217" w:rsidP="00F3327E">
      <w:pPr>
        <w:rPr>
          <w:b/>
        </w:rPr>
      </w:pPr>
      <w:r>
        <w:rPr>
          <w:b/>
        </w:rPr>
        <w:t>Award</w:t>
      </w:r>
      <w:r w:rsidR="00F3327E" w:rsidRPr="00F3327E">
        <w:rPr>
          <w:b/>
        </w:rPr>
        <w:t>:</w:t>
      </w:r>
    </w:p>
    <w:p w14:paraId="10980A12" w14:textId="77777777" w:rsidR="00615250" w:rsidRDefault="00F57217" w:rsidP="00F3327E">
      <w:r>
        <w:t xml:space="preserve">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 w:rsidR="000541F7" w:rsidRPr="006150D9">
        <w:t xml:space="preserve"> </w:t>
      </w:r>
      <w:r>
        <w:t xml:space="preserve">committee will recommend </w:t>
      </w:r>
      <w:r w:rsidRPr="00F57217">
        <w:rPr>
          <w:u w:val="single"/>
        </w:rPr>
        <w:t>up to one</w:t>
      </w:r>
      <w:r>
        <w:t xml:space="preserve"> nominee for the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Staff </w:t>
      </w:r>
      <w:r w:rsidR="000541F7" w:rsidRPr="00DF1B17">
        <w:t>Teaching Award</w:t>
      </w:r>
      <w:r>
        <w:t xml:space="preserve">.  </w:t>
      </w:r>
      <w:r w:rsidR="00F3327E">
        <w:t xml:space="preserve">The </w:t>
      </w:r>
      <w:r w:rsidR="008400C9">
        <w:t>monetary</w:t>
      </w:r>
      <w:r w:rsidR="00F3327E">
        <w:t xml:space="preserve"> amount </w:t>
      </w:r>
      <w:r w:rsidR="008400C9">
        <w:t>for the award will be</w:t>
      </w:r>
      <w:r w:rsidR="00DF1B17">
        <w:t xml:space="preserve"> equivalent </w:t>
      </w:r>
      <w:r w:rsidR="00F3327E">
        <w:t xml:space="preserve">to </w:t>
      </w:r>
      <w:r w:rsidR="008400C9">
        <w:t>that set for the</w:t>
      </w:r>
      <w:r w:rsidR="00F3327E">
        <w:t xml:space="preserve"> </w:t>
      </w:r>
      <w:r w:rsidR="000541F7" w:rsidRPr="006150D9">
        <w:t>St. Francis Xavier University</w:t>
      </w:r>
      <w:r w:rsidR="000541F7">
        <w:t xml:space="preserve"> </w:t>
      </w:r>
      <w:r w:rsidR="000541F7" w:rsidRPr="00DF1B17">
        <w:t xml:space="preserve">Outstanding </w:t>
      </w:r>
      <w:r w:rsidR="000541F7">
        <w:t xml:space="preserve">Faculty </w:t>
      </w:r>
      <w:r w:rsidR="000541F7" w:rsidRPr="00DF1B17">
        <w:t>Teaching Award</w:t>
      </w:r>
      <w:r w:rsidR="00F3327E">
        <w:t>.</w:t>
      </w:r>
    </w:p>
    <w:sectPr w:rsidR="0061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B2AE2"/>
    <w:multiLevelType w:val="hybridMultilevel"/>
    <w:tmpl w:val="A14A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4BC5"/>
    <w:multiLevelType w:val="hybridMultilevel"/>
    <w:tmpl w:val="1446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864"/>
    <w:multiLevelType w:val="hybridMultilevel"/>
    <w:tmpl w:val="B9208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537FD7"/>
    <w:multiLevelType w:val="hybridMultilevel"/>
    <w:tmpl w:val="368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22CAB"/>
    <w:multiLevelType w:val="hybridMultilevel"/>
    <w:tmpl w:val="AEA4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A6B3A"/>
    <w:multiLevelType w:val="hybridMultilevel"/>
    <w:tmpl w:val="B4D6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49"/>
    <w:rsid w:val="00003B71"/>
    <w:rsid w:val="00034BD4"/>
    <w:rsid w:val="0004409C"/>
    <w:rsid w:val="000541F7"/>
    <w:rsid w:val="000A3C13"/>
    <w:rsid w:val="000A6748"/>
    <w:rsid w:val="000A7DAE"/>
    <w:rsid w:val="000B75D0"/>
    <w:rsid w:val="000E41D5"/>
    <w:rsid w:val="00172F95"/>
    <w:rsid w:val="0018366D"/>
    <w:rsid w:val="001D4559"/>
    <w:rsid w:val="00204F3C"/>
    <w:rsid w:val="002335CD"/>
    <w:rsid w:val="002C31BA"/>
    <w:rsid w:val="002F69F9"/>
    <w:rsid w:val="0032060D"/>
    <w:rsid w:val="003259DD"/>
    <w:rsid w:val="00332CF7"/>
    <w:rsid w:val="00341329"/>
    <w:rsid w:val="00345EE7"/>
    <w:rsid w:val="0035033D"/>
    <w:rsid w:val="00357F20"/>
    <w:rsid w:val="004133F0"/>
    <w:rsid w:val="00501438"/>
    <w:rsid w:val="00503B16"/>
    <w:rsid w:val="005256CB"/>
    <w:rsid w:val="00530220"/>
    <w:rsid w:val="00586FB9"/>
    <w:rsid w:val="0059176F"/>
    <w:rsid w:val="005E3745"/>
    <w:rsid w:val="006150D9"/>
    <w:rsid w:val="00615250"/>
    <w:rsid w:val="00617842"/>
    <w:rsid w:val="006548E0"/>
    <w:rsid w:val="00663C70"/>
    <w:rsid w:val="006C43EE"/>
    <w:rsid w:val="00715D58"/>
    <w:rsid w:val="00764D99"/>
    <w:rsid w:val="00781F63"/>
    <w:rsid w:val="00785A3D"/>
    <w:rsid w:val="00792C89"/>
    <w:rsid w:val="007C37CB"/>
    <w:rsid w:val="007F61D5"/>
    <w:rsid w:val="00821D4B"/>
    <w:rsid w:val="00826C29"/>
    <w:rsid w:val="008400C9"/>
    <w:rsid w:val="00842ECD"/>
    <w:rsid w:val="0085076C"/>
    <w:rsid w:val="00877D22"/>
    <w:rsid w:val="008D1E73"/>
    <w:rsid w:val="008D6A74"/>
    <w:rsid w:val="00945C2A"/>
    <w:rsid w:val="00965E1D"/>
    <w:rsid w:val="00992F7D"/>
    <w:rsid w:val="009A0CA8"/>
    <w:rsid w:val="009C7AC3"/>
    <w:rsid w:val="00AA1112"/>
    <w:rsid w:val="00AB2CE8"/>
    <w:rsid w:val="00AB389F"/>
    <w:rsid w:val="00AB4349"/>
    <w:rsid w:val="00AC14C8"/>
    <w:rsid w:val="00AC5D98"/>
    <w:rsid w:val="00B66D02"/>
    <w:rsid w:val="00B960F1"/>
    <w:rsid w:val="00BC5726"/>
    <w:rsid w:val="00BF2219"/>
    <w:rsid w:val="00C04E59"/>
    <w:rsid w:val="00C13B82"/>
    <w:rsid w:val="00C16290"/>
    <w:rsid w:val="00C458CE"/>
    <w:rsid w:val="00C519BC"/>
    <w:rsid w:val="00C762C8"/>
    <w:rsid w:val="00D06A60"/>
    <w:rsid w:val="00D77641"/>
    <w:rsid w:val="00DB23DB"/>
    <w:rsid w:val="00DF1B17"/>
    <w:rsid w:val="00E85E7D"/>
    <w:rsid w:val="00E95365"/>
    <w:rsid w:val="00F018EE"/>
    <w:rsid w:val="00F23BAE"/>
    <w:rsid w:val="00F3327E"/>
    <w:rsid w:val="00F529E8"/>
    <w:rsid w:val="00F55648"/>
    <w:rsid w:val="00F57217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A2E6"/>
  <w15:chartTrackingRefBased/>
  <w15:docId w15:val="{DFE8BE0F-C9B7-4C6D-8792-1BB6A6B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J. MacLean</dc:creator>
  <cp:keywords/>
  <dc:description/>
  <cp:lastModifiedBy>Erin Austen</cp:lastModifiedBy>
  <cp:revision>2</cp:revision>
  <dcterms:created xsi:type="dcterms:W3CDTF">2019-09-17T11:36:00Z</dcterms:created>
  <dcterms:modified xsi:type="dcterms:W3CDTF">2019-09-17T11:36:00Z</dcterms:modified>
</cp:coreProperties>
</file>