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3B" w:rsidRDefault="00BC4F3B" w:rsidP="006F76BA">
      <w:pPr>
        <w:jc w:val="center"/>
        <w:rPr>
          <w:rFonts w:ascii="Arial" w:hAnsi="Arial" w:cs="Arial"/>
        </w:rPr>
      </w:pPr>
      <w:smartTag w:uri="urn:schemas-microsoft-com:office:smarttags" w:element="place">
        <w:smartTag w:uri="urn:schemas:contacts" w:element="Sn">
          <w:r>
            <w:rPr>
              <w:rFonts w:ascii="Arial" w:hAnsi="Arial" w:cs="Arial"/>
            </w:rPr>
            <w:t>St.</w:t>
          </w:r>
        </w:smartTag>
        <w:r>
          <w:rPr>
            <w:rFonts w:ascii="Arial" w:hAnsi="Arial" w:cs="Arial"/>
          </w:rPr>
          <w:t xml:space="preserve"> </w:t>
        </w:r>
        <w:smartTag w:uri="urn:schemas:contacts" w:element="Sn">
          <w:r>
            <w:rPr>
              <w:rFonts w:ascii="Arial" w:hAnsi="Arial" w:cs="Arial"/>
            </w:rPr>
            <w:t>Francis</w:t>
          </w:r>
        </w:smartTag>
        <w:r>
          <w:rPr>
            <w:rFonts w:ascii="Arial" w:hAnsi="Arial" w:cs="Arial"/>
          </w:rPr>
          <w:t xml:space="preserve"> </w:t>
        </w:r>
        <w:smartTag w:uri="urn:schemas:contacts" w:element="Sn">
          <w:r>
            <w:rPr>
              <w:rFonts w:ascii="Arial" w:hAnsi="Arial" w:cs="Arial"/>
            </w:rPr>
            <w:t>Xavier</w:t>
          </w:r>
        </w:smartTag>
        <w:r>
          <w:rPr>
            <w:rFonts w:ascii="Arial" w:hAnsi="Arial" w:cs="Arial"/>
          </w:rPr>
          <w:t xml:space="preserve"> </w:t>
        </w:r>
        <w:smartTag w:uri="urn:schemas:contacts" w:element="Sn">
          <w:r>
            <w:rPr>
              <w:rFonts w:ascii="Arial" w:hAnsi="Arial" w:cs="Arial"/>
            </w:rPr>
            <w:t>University</w:t>
          </w:r>
        </w:smartTag>
      </w:smartTag>
    </w:p>
    <w:p w:rsidR="00BC4F3B" w:rsidRDefault="00BC4F3B" w:rsidP="006F76BA">
      <w:pPr>
        <w:jc w:val="center"/>
        <w:rPr>
          <w:rFonts w:ascii="Arial" w:hAnsi="Arial" w:cs="Arial"/>
        </w:rPr>
      </w:pPr>
      <w:r>
        <w:rPr>
          <w:rFonts w:ascii="Arial" w:hAnsi="Arial" w:cs="Arial"/>
        </w:rPr>
        <w:t xml:space="preserve">Department of Sociology </w:t>
      </w:r>
    </w:p>
    <w:p w:rsidR="00BC4F3B" w:rsidRDefault="00BC4F3B" w:rsidP="006D00A0">
      <w:pPr>
        <w:jc w:val="center"/>
        <w:rPr>
          <w:rFonts w:ascii="Arial" w:hAnsi="Arial" w:cs="Arial"/>
          <w:b/>
        </w:rPr>
      </w:pPr>
    </w:p>
    <w:p w:rsidR="00BC4F3B" w:rsidRPr="0088244A" w:rsidRDefault="00BC4F3B" w:rsidP="006F76BA">
      <w:pPr>
        <w:jc w:val="center"/>
        <w:rPr>
          <w:rFonts w:ascii="Arial" w:hAnsi="Arial" w:cs="Arial"/>
        </w:rPr>
      </w:pPr>
      <w:r w:rsidRPr="006D00A0">
        <w:rPr>
          <w:rFonts w:ascii="Arial" w:hAnsi="Arial" w:cs="Arial"/>
          <w:b/>
        </w:rPr>
        <w:t>I</w:t>
      </w:r>
      <w:r>
        <w:rPr>
          <w:rFonts w:ascii="Arial" w:hAnsi="Arial" w:cs="Arial"/>
          <w:b/>
        </w:rPr>
        <w:t>NTRODUCTION TO SOCIOLOGY</w:t>
      </w:r>
      <w:r w:rsidRPr="006D00A0">
        <w:rPr>
          <w:rFonts w:ascii="Arial" w:hAnsi="Arial" w:cs="Arial"/>
          <w:b/>
        </w:rPr>
        <w:t xml:space="preserve"> </w:t>
      </w:r>
      <w:r>
        <w:rPr>
          <w:rFonts w:ascii="Arial" w:hAnsi="Arial" w:cs="Arial"/>
          <w:b/>
        </w:rPr>
        <w:t>(</w:t>
      </w:r>
      <w:r w:rsidRPr="006F76BA">
        <w:rPr>
          <w:rFonts w:ascii="Arial" w:hAnsi="Arial" w:cs="Arial"/>
          <w:b/>
        </w:rPr>
        <w:t>SOC</w:t>
      </w:r>
      <w:r>
        <w:rPr>
          <w:rFonts w:ascii="Arial" w:hAnsi="Arial" w:cs="Arial"/>
          <w:b/>
        </w:rPr>
        <w:t>I 101.15</w:t>
      </w:r>
      <w:r>
        <w:rPr>
          <w:rFonts w:ascii="Arial" w:hAnsi="Arial" w:cs="Arial"/>
        </w:rPr>
        <w:t>)</w:t>
      </w:r>
    </w:p>
    <w:p w:rsidR="00BC4F3B" w:rsidRDefault="00BC4F3B" w:rsidP="006D00A0">
      <w:pPr>
        <w:jc w:val="center"/>
        <w:rPr>
          <w:rFonts w:ascii="Arial" w:hAnsi="Arial" w:cs="Arial"/>
        </w:rPr>
      </w:pPr>
    </w:p>
    <w:p w:rsidR="00BC4F3B" w:rsidRDefault="00BC4F3B" w:rsidP="006D00A0">
      <w:pPr>
        <w:jc w:val="center"/>
        <w:rPr>
          <w:rFonts w:ascii="Arial" w:hAnsi="Arial" w:cs="Arial"/>
        </w:rPr>
      </w:pPr>
      <w:r>
        <w:rPr>
          <w:rFonts w:ascii="Arial" w:hAnsi="Arial" w:cs="Arial"/>
        </w:rPr>
        <w:t>Fall 2017</w:t>
      </w:r>
    </w:p>
    <w:p w:rsidR="00BC4F3B" w:rsidRDefault="00BC4F3B" w:rsidP="006D00A0">
      <w:pPr>
        <w:jc w:val="center"/>
        <w:rPr>
          <w:rFonts w:ascii="Arial" w:hAnsi="Arial" w:cs="Arial"/>
        </w:rPr>
      </w:pPr>
      <w:r>
        <w:rPr>
          <w:rFonts w:ascii="Arial" w:hAnsi="Arial" w:cs="Arial"/>
        </w:rPr>
        <w:t>Lecture Room: SNP 100</w:t>
      </w:r>
    </w:p>
    <w:p w:rsidR="00BC4F3B" w:rsidRDefault="00BC4F3B" w:rsidP="006D00A0">
      <w:pPr>
        <w:jc w:val="center"/>
        <w:rPr>
          <w:rFonts w:ascii="Arial" w:hAnsi="Arial" w:cs="Arial"/>
        </w:rPr>
      </w:pPr>
      <w:r>
        <w:rPr>
          <w:rFonts w:ascii="Arial" w:hAnsi="Arial" w:cs="Arial"/>
        </w:rPr>
        <w:t>Mondays: 2:15pm – 3:30pm</w:t>
      </w:r>
    </w:p>
    <w:p w:rsidR="00BC4F3B" w:rsidRDefault="00BC4F3B" w:rsidP="006D00A0">
      <w:pPr>
        <w:jc w:val="center"/>
        <w:rPr>
          <w:rFonts w:ascii="Arial" w:hAnsi="Arial" w:cs="Arial"/>
        </w:rPr>
      </w:pPr>
      <w:r>
        <w:rPr>
          <w:rFonts w:ascii="Arial" w:hAnsi="Arial" w:cs="Arial"/>
        </w:rPr>
        <w:t>Wednesdays: 2:15pm – 3:30pm</w:t>
      </w:r>
    </w:p>
    <w:p w:rsidR="00BC4F3B" w:rsidRDefault="00BC4F3B" w:rsidP="006D00A0">
      <w:pPr>
        <w:jc w:val="center"/>
        <w:rPr>
          <w:rFonts w:ascii="Arial" w:hAnsi="Arial" w:cs="Arial"/>
        </w:rPr>
      </w:pPr>
    </w:p>
    <w:p w:rsidR="00BC4F3B" w:rsidRPr="002F3D9D" w:rsidRDefault="00BC4F3B" w:rsidP="000A6DC0">
      <w:pPr>
        <w:pStyle w:val="HTMLAddress"/>
        <w:jc w:val="center"/>
        <w:rPr>
          <w:rFonts w:ascii="Arial" w:hAnsi="Arial" w:cs="Arial"/>
          <w:lang w:eastAsia="ja-JP"/>
        </w:rPr>
      </w:pPr>
      <w:r w:rsidRPr="002F3D9D">
        <w:rPr>
          <w:rFonts w:ascii="Arial" w:hAnsi="Arial" w:cs="Arial"/>
          <w:lang w:eastAsia="ja-JP"/>
        </w:rPr>
        <w:t>Instructor: Stephen Marmura</w:t>
      </w:r>
    </w:p>
    <w:p w:rsidR="00BC4F3B" w:rsidRDefault="00BC4F3B" w:rsidP="000A6DC0">
      <w:pPr>
        <w:pStyle w:val="HTMLAddress"/>
        <w:jc w:val="center"/>
        <w:rPr>
          <w:rFonts w:ascii="Arial" w:hAnsi="Arial" w:cs="Arial"/>
          <w:lang w:eastAsia="ja-JP"/>
        </w:rPr>
      </w:pPr>
      <w:r w:rsidRPr="002F3D9D">
        <w:rPr>
          <w:rFonts w:ascii="Arial" w:hAnsi="Arial" w:cs="Arial"/>
          <w:lang w:eastAsia="ja-JP"/>
        </w:rPr>
        <w:t xml:space="preserve">Email: </w:t>
      </w:r>
      <w:hyperlink r:id="rId7" w:history="1">
        <w:r w:rsidRPr="002F3D9D">
          <w:rPr>
            <w:rStyle w:val="Hyperlink"/>
            <w:rFonts w:ascii="Arial" w:hAnsi="Arial" w:cs="Arial"/>
            <w:lang w:eastAsia="ja-JP"/>
          </w:rPr>
          <w:t>smarmura@stfx.ca</w:t>
        </w:r>
      </w:hyperlink>
    </w:p>
    <w:p w:rsidR="00BC4F3B" w:rsidRDefault="00BC4F3B" w:rsidP="001408A4">
      <w:pPr>
        <w:pStyle w:val="HTMLAddress"/>
        <w:jc w:val="center"/>
        <w:rPr>
          <w:rFonts w:ascii="Arial" w:hAnsi="Arial" w:cs="Arial"/>
        </w:rPr>
      </w:pPr>
      <w:r w:rsidRPr="00DB30DF">
        <w:rPr>
          <w:rFonts w:ascii="Arial" w:hAnsi="Arial" w:cs="Arial"/>
          <w:lang w:eastAsia="ja-JP"/>
        </w:rPr>
        <w:t xml:space="preserve">Office Hours: </w:t>
      </w:r>
      <w:r>
        <w:rPr>
          <w:rFonts w:ascii="Arial" w:hAnsi="Arial" w:cs="Arial"/>
          <w:lang w:eastAsia="ja-JP"/>
        </w:rPr>
        <w:t xml:space="preserve">Tuesdays 10:00am – 1:00pm; Thursdays 1:00pm – 3:00pm; Fridays 12:00pm – 1:00pm; </w:t>
      </w:r>
      <w:r>
        <w:rPr>
          <w:rFonts w:ascii="Arial" w:hAnsi="Arial" w:cs="Arial"/>
        </w:rPr>
        <w:t xml:space="preserve">or by appointment </w:t>
      </w:r>
    </w:p>
    <w:p w:rsidR="00BC4F3B" w:rsidRPr="002F3D9D" w:rsidRDefault="00BC4F3B" w:rsidP="001408A4">
      <w:pPr>
        <w:pStyle w:val="HTMLAddress"/>
        <w:jc w:val="center"/>
        <w:rPr>
          <w:rFonts w:ascii="Arial" w:hAnsi="Arial" w:cs="Arial"/>
        </w:rPr>
      </w:pPr>
      <w:r w:rsidRPr="002F3D9D">
        <w:rPr>
          <w:rFonts w:ascii="Arial" w:hAnsi="Arial" w:cs="Arial"/>
          <w:lang w:eastAsia="ja-JP"/>
        </w:rPr>
        <w:t>Office:  Annex 111C</w:t>
      </w:r>
    </w:p>
    <w:p w:rsidR="00BC4F3B" w:rsidRPr="002F3D9D" w:rsidRDefault="00BC4F3B" w:rsidP="000A6DC0">
      <w:pPr>
        <w:pStyle w:val="HTMLAddress"/>
        <w:jc w:val="center"/>
        <w:rPr>
          <w:rFonts w:ascii="Arial" w:hAnsi="Arial" w:cs="Arial"/>
          <w:lang w:eastAsia="ja-JP"/>
        </w:rPr>
      </w:pPr>
    </w:p>
    <w:p w:rsidR="00BC4F3B" w:rsidRDefault="00BC4F3B" w:rsidP="000A6DC0">
      <w:pPr>
        <w:pStyle w:val="HTMLAddress"/>
        <w:jc w:val="center"/>
        <w:rPr>
          <w:rFonts w:ascii="Arial" w:hAnsi="Arial" w:cs="Arial"/>
          <w:u w:val="single"/>
          <w:lang w:eastAsia="ja-JP"/>
        </w:rPr>
      </w:pPr>
    </w:p>
    <w:p w:rsidR="00BC4F3B" w:rsidRPr="002F3D9D" w:rsidRDefault="00BC4F3B" w:rsidP="000A6DC0">
      <w:pPr>
        <w:pStyle w:val="HTMLAddress"/>
        <w:jc w:val="center"/>
        <w:rPr>
          <w:rFonts w:ascii="Arial" w:hAnsi="Arial" w:cs="Arial"/>
          <w:u w:val="single"/>
          <w:lang w:eastAsia="ja-JP"/>
        </w:rPr>
      </w:pPr>
    </w:p>
    <w:p w:rsidR="00BC4F3B" w:rsidRPr="00F708BF" w:rsidRDefault="00BC4F3B" w:rsidP="000A6DC0">
      <w:pPr>
        <w:pStyle w:val="HTMLAddress"/>
        <w:jc w:val="center"/>
        <w:rPr>
          <w:rFonts w:ascii="Helvetica" w:hAnsi="Helvetica"/>
          <w:u w:val="single"/>
          <w:lang w:eastAsia="ja-JP"/>
        </w:rPr>
      </w:pPr>
      <w:r w:rsidRPr="002F3D9D">
        <w:rPr>
          <w:rFonts w:ascii="Arial" w:hAnsi="Arial" w:cs="Arial"/>
          <w:u w:val="single"/>
          <w:lang w:eastAsia="ja-JP"/>
        </w:rPr>
        <w:t>COURSE</w:t>
      </w:r>
      <w:r w:rsidRPr="00F708BF">
        <w:rPr>
          <w:rFonts w:ascii="Helvetica" w:hAnsi="Helvetica"/>
          <w:u w:val="single"/>
          <w:lang w:eastAsia="ja-JP"/>
        </w:rPr>
        <w:t xml:space="preserve"> DESCRIPTION</w:t>
      </w:r>
    </w:p>
    <w:p w:rsidR="00BC4F3B" w:rsidRDefault="00BC4F3B" w:rsidP="000A6DC0">
      <w:pPr>
        <w:rPr>
          <w:rFonts w:ascii="Arial" w:hAnsi="Arial" w:cs="Arial"/>
        </w:rPr>
      </w:pPr>
    </w:p>
    <w:p w:rsidR="00BC4F3B" w:rsidRDefault="00BC4F3B" w:rsidP="00D552C4">
      <w:pPr>
        <w:rPr>
          <w:rFonts w:ascii="Arial" w:hAnsi="Arial" w:cs="Arial"/>
        </w:rPr>
      </w:pPr>
      <w:r>
        <w:rPr>
          <w:rFonts w:ascii="Arial" w:hAnsi="Arial" w:cs="Arial"/>
        </w:rPr>
        <w:t xml:space="preserve">Sociology is concerned with identifiable </w:t>
      </w:r>
      <w:r w:rsidRPr="00CE5C5E">
        <w:rPr>
          <w:rFonts w:ascii="Arial" w:hAnsi="Arial" w:cs="Arial"/>
        </w:rPr>
        <w:t>pattern</w:t>
      </w:r>
      <w:r>
        <w:rPr>
          <w:rFonts w:ascii="Arial" w:hAnsi="Arial" w:cs="Arial"/>
        </w:rPr>
        <w:t xml:space="preserve">s of belief, activity and organization </w:t>
      </w:r>
      <w:r w:rsidRPr="00CE5C5E">
        <w:rPr>
          <w:rFonts w:ascii="Arial" w:hAnsi="Arial" w:cs="Arial"/>
        </w:rPr>
        <w:t xml:space="preserve">which </w:t>
      </w:r>
      <w:r>
        <w:rPr>
          <w:rFonts w:ascii="Arial" w:hAnsi="Arial" w:cs="Arial"/>
        </w:rPr>
        <w:t xml:space="preserve">arise in the course of human </w:t>
      </w:r>
      <w:r w:rsidRPr="00CE5C5E">
        <w:rPr>
          <w:rFonts w:ascii="Arial" w:hAnsi="Arial" w:cs="Arial"/>
        </w:rPr>
        <w:t>interaction</w:t>
      </w:r>
      <w:r>
        <w:rPr>
          <w:rFonts w:ascii="Arial" w:hAnsi="Arial" w:cs="Arial"/>
        </w:rPr>
        <w:t xml:space="preserve">, and which in </w:t>
      </w:r>
      <w:r w:rsidRPr="00CE5C5E">
        <w:rPr>
          <w:rFonts w:ascii="Arial" w:hAnsi="Arial" w:cs="Arial"/>
        </w:rPr>
        <w:t xml:space="preserve">turn create the social individual. </w:t>
      </w:r>
      <w:r>
        <w:rPr>
          <w:rFonts w:ascii="Arial" w:hAnsi="Arial" w:cs="Arial"/>
        </w:rPr>
        <w:t>This course is designed to familiarize students with the foundations of sociology as a discipline. W</w:t>
      </w:r>
      <w:r w:rsidRPr="00CE5C5E">
        <w:rPr>
          <w:rFonts w:ascii="Arial" w:hAnsi="Arial" w:cs="Arial"/>
        </w:rPr>
        <w:t xml:space="preserve">e consider the origins of sociology as a specific area of academic study, its leading schools of thought, primary methods of research and </w:t>
      </w:r>
      <w:r>
        <w:rPr>
          <w:rFonts w:ascii="Arial" w:hAnsi="Arial" w:cs="Arial"/>
        </w:rPr>
        <w:t>some of the main concerns of sociological investigation today</w:t>
      </w:r>
      <w:r w:rsidRPr="00CE5C5E">
        <w:rPr>
          <w:rFonts w:ascii="Arial" w:hAnsi="Arial" w:cs="Arial"/>
        </w:rPr>
        <w:t xml:space="preserve">. </w:t>
      </w:r>
      <w:r>
        <w:rPr>
          <w:rFonts w:ascii="Arial" w:hAnsi="Arial" w:cs="Arial"/>
        </w:rPr>
        <w:t xml:space="preserve">Students are encouraged to think critically about the nature of social life and culture, while gaining greater insight with respect to the forces and circumstances shaping their own world views, motivations and values.   </w:t>
      </w:r>
    </w:p>
    <w:p w:rsidR="00BC4F3B" w:rsidRDefault="00BC4F3B" w:rsidP="000A6DC0">
      <w:pPr>
        <w:rPr>
          <w:rFonts w:ascii="Arial" w:hAnsi="Arial" w:cs="Arial"/>
        </w:rPr>
      </w:pPr>
    </w:p>
    <w:p w:rsidR="00BC4F3B" w:rsidRDefault="00BC4F3B" w:rsidP="000A6DC0">
      <w:pPr>
        <w:rPr>
          <w:rFonts w:ascii="Arial" w:hAnsi="Arial" w:cs="Arial"/>
        </w:rPr>
      </w:pPr>
    </w:p>
    <w:p w:rsidR="00BC4F3B" w:rsidRDefault="00BC4F3B" w:rsidP="00646BAB">
      <w:pPr>
        <w:rPr>
          <w:rFonts w:ascii="Arial" w:hAnsi="Arial" w:cs="Arial"/>
          <w:u w:val="single"/>
        </w:rPr>
      </w:pPr>
    </w:p>
    <w:p w:rsidR="00BC4F3B" w:rsidRPr="00425541" w:rsidRDefault="00BC4F3B" w:rsidP="0093770B">
      <w:pPr>
        <w:rPr>
          <w:rFonts w:ascii="Arial" w:hAnsi="Arial" w:cs="Arial"/>
          <w:b/>
        </w:rPr>
      </w:pPr>
      <w:r w:rsidRPr="00425541">
        <w:rPr>
          <w:rFonts w:ascii="Arial" w:hAnsi="Arial" w:cs="Arial"/>
          <w:b/>
        </w:rPr>
        <w:t>Required Course Material</w:t>
      </w:r>
    </w:p>
    <w:p w:rsidR="00BC4F3B" w:rsidRDefault="00BC4F3B" w:rsidP="00646BAB">
      <w:pPr>
        <w:rPr>
          <w:rFonts w:ascii="Arial" w:hAnsi="Arial" w:cs="Arial"/>
          <w:b/>
        </w:rPr>
      </w:pPr>
    </w:p>
    <w:p w:rsidR="00BC4F3B" w:rsidRDefault="00BC4F3B" w:rsidP="0093770B">
      <w:pPr>
        <w:rPr>
          <w:rFonts w:ascii="Arial" w:hAnsi="Arial" w:cs="Arial"/>
        </w:rPr>
      </w:pPr>
      <w:r>
        <w:rPr>
          <w:rFonts w:ascii="Arial" w:hAnsi="Arial" w:cs="Arial"/>
        </w:rPr>
        <w:t xml:space="preserve">Murray Knuttila and Andre Magnon. </w:t>
      </w:r>
      <w:r w:rsidRPr="0009659E">
        <w:rPr>
          <w:rFonts w:ascii="Arial" w:hAnsi="Arial" w:cs="Arial"/>
          <w:i/>
        </w:rPr>
        <w:t>Introducing Sociology: A Critical Approach</w:t>
      </w:r>
      <w:r>
        <w:rPr>
          <w:rFonts w:ascii="Arial" w:hAnsi="Arial" w:cs="Arial"/>
        </w:rPr>
        <w:t>.</w:t>
      </w:r>
    </w:p>
    <w:p w:rsidR="00BC4F3B" w:rsidRDefault="00BC4F3B" w:rsidP="0009659E">
      <w:pPr>
        <w:ind w:firstLine="720"/>
        <w:rPr>
          <w:rFonts w:ascii="Arial" w:hAnsi="Arial" w:cs="Arial"/>
        </w:rPr>
      </w:pPr>
      <w:r>
        <w:rPr>
          <w:rFonts w:ascii="Arial" w:hAnsi="Arial" w:cs="Arial"/>
        </w:rPr>
        <w:t>5</w:t>
      </w:r>
      <w:r w:rsidRPr="0009659E">
        <w:rPr>
          <w:rFonts w:ascii="Arial" w:hAnsi="Arial" w:cs="Arial"/>
          <w:vertAlign w:val="superscript"/>
        </w:rPr>
        <w:t>th</w:t>
      </w:r>
      <w:r>
        <w:rPr>
          <w:rFonts w:ascii="Arial" w:hAnsi="Arial" w:cs="Arial"/>
        </w:rPr>
        <w:t xml:space="preserve"> edition. Oxford, 2012.</w:t>
      </w:r>
    </w:p>
    <w:p w:rsidR="00BC4F3B" w:rsidRDefault="00BC4F3B" w:rsidP="0009659E">
      <w:pPr>
        <w:rPr>
          <w:rFonts w:ascii="Arial" w:hAnsi="Arial" w:cs="Arial"/>
        </w:rPr>
      </w:pPr>
    </w:p>
    <w:p w:rsidR="00BC4F3B" w:rsidRDefault="00BC4F3B" w:rsidP="0093770B">
      <w:pPr>
        <w:rPr>
          <w:rFonts w:ascii="Arial" w:hAnsi="Arial" w:cs="Arial"/>
        </w:rPr>
      </w:pPr>
      <w:r>
        <w:rPr>
          <w:rFonts w:ascii="Arial" w:hAnsi="Arial" w:cs="Arial"/>
        </w:rPr>
        <w:t>John J. Macionis, Nijole V. Benokratis and Peter Urmetzer. Classic,</w:t>
      </w:r>
    </w:p>
    <w:p w:rsidR="00BC4F3B" w:rsidRDefault="00BC4F3B" w:rsidP="00D6770A">
      <w:pPr>
        <w:ind w:firstLine="720"/>
        <w:rPr>
          <w:rFonts w:ascii="Arial" w:hAnsi="Arial" w:cs="Arial"/>
        </w:rPr>
      </w:pPr>
      <w:r>
        <w:rPr>
          <w:rFonts w:ascii="Arial" w:hAnsi="Arial" w:cs="Arial"/>
        </w:rPr>
        <w:t>Contemporary, and Cross-Cultural Readings in Sociology. 4</w:t>
      </w:r>
      <w:r w:rsidRPr="00D6770A">
        <w:rPr>
          <w:rFonts w:ascii="Arial" w:hAnsi="Arial" w:cs="Arial"/>
          <w:vertAlign w:val="superscript"/>
        </w:rPr>
        <w:t>th</w:t>
      </w:r>
      <w:r>
        <w:rPr>
          <w:rFonts w:ascii="Arial" w:hAnsi="Arial" w:cs="Arial"/>
        </w:rPr>
        <w:t xml:space="preserve"> Canadian</w:t>
      </w:r>
    </w:p>
    <w:p w:rsidR="00BC4F3B" w:rsidRPr="00D6770A" w:rsidRDefault="00BC4F3B" w:rsidP="00D6770A">
      <w:pPr>
        <w:ind w:firstLine="720"/>
        <w:rPr>
          <w:rFonts w:ascii="Arial" w:hAnsi="Arial" w:cs="Arial"/>
        </w:rPr>
      </w:pPr>
      <w:r>
        <w:rPr>
          <w:rFonts w:ascii="Arial" w:hAnsi="Arial" w:cs="Arial"/>
        </w:rPr>
        <w:t xml:space="preserve">Edition. Pearson, 2014. </w:t>
      </w:r>
    </w:p>
    <w:p w:rsidR="00BC4F3B" w:rsidRDefault="00BC4F3B" w:rsidP="0041594A">
      <w:pPr>
        <w:jc w:val="center"/>
        <w:rPr>
          <w:rFonts w:ascii="Arial" w:hAnsi="Arial" w:cs="Arial"/>
          <w:u w:val="single"/>
        </w:rPr>
      </w:pPr>
    </w:p>
    <w:p w:rsidR="00BC4F3B" w:rsidRDefault="00BC4F3B" w:rsidP="0041594A">
      <w:pPr>
        <w:jc w:val="center"/>
        <w:rPr>
          <w:rFonts w:ascii="Arial" w:hAnsi="Arial" w:cs="Arial"/>
          <w:u w:val="single"/>
        </w:rPr>
      </w:pPr>
    </w:p>
    <w:p w:rsidR="00BC4F3B" w:rsidRDefault="00BC4F3B" w:rsidP="0041594A">
      <w:pPr>
        <w:jc w:val="center"/>
        <w:rPr>
          <w:rFonts w:ascii="Arial" w:hAnsi="Arial" w:cs="Arial"/>
          <w:u w:val="single"/>
        </w:rPr>
      </w:pPr>
    </w:p>
    <w:p w:rsidR="00BC4F3B" w:rsidRDefault="00BC4F3B" w:rsidP="0041594A">
      <w:pPr>
        <w:jc w:val="center"/>
        <w:rPr>
          <w:rFonts w:ascii="Arial" w:hAnsi="Arial" w:cs="Arial"/>
          <w:u w:val="single"/>
        </w:rPr>
      </w:pPr>
    </w:p>
    <w:p w:rsidR="00BC4F3B" w:rsidRDefault="00BC4F3B" w:rsidP="0041594A">
      <w:pPr>
        <w:jc w:val="center"/>
        <w:rPr>
          <w:rFonts w:ascii="Arial" w:hAnsi="Arial" w:cs="Arial"/>
          <w:u w:val="single"/>
        </w:rPr>
      </w:pPr>
    </w:p>
    <w:p w:rsidR="00BC4F3B" w:rsidRDefault="00BC4F3B" w:rsidP="0041594A">
      <w:pPr>
        <w:jc w:val="center"/>
        <w:rPr>
          <w:rFonts w:ascii="Arial" w:hAnsi="Arial" w:cs="Arial"/>
          <w:u w:val="single"/>
        </w:rPr>
      </w:pPr>
    </w:p>
    <w:p w:rsidR="00BC4F3B" w:rsidRDefault="00BC4F3B" w:rsidP="0041594A">
      <w:pPr>
        <w:jc w:val="center"/>
        <w:rPr>
          <w:rFonts w:ascii="Arial" w:hAnsi="Arial" w:cs="Arial"/>
          <w:u w:val="single"/>
        </w:rPr>
      </w:pPr>
      <w:r w:rsidRPr="0041594A">
        <w:rPr>
          <w:rFonts w:ascii="Arial" w:hAnsi="Arial" w:cs="Arial"/>
          <w:u w:val="single"/>
        </w:rPr>
        <w:t>COURSE REQUIREMENTS</w:t>
      </w:r>
    </w:p>
    <w:p w:rsidR="00BC4F3B" w:rsidRPr="0041594A" w:rsidRDefault="00BC4F3B" w:rsidP="0041594A">
      <w:pPr>
        <w:jc w:val="center"/>
        <w:rPr>
          <w:rFonts w:ascii="Arial" w:hAnsi="Arial" w:cs="Arial"/>
          <w:u w:val="single"/>
        </w:rPr>
      </w:pPr>
    </w:p>
    <w:p w:rsidR="00BC4F3B" w:rsidRDefault="00BC4F3B" w:rsidP="000A6DC0">
      <w:pPr>
        <w:rPr>
          <w:rFonts w:ascii="Arial" w:hAnsi="Arial" w:cs="Arial"/>
        </w:rPr>
      </w:pPr>
    </w:p>
    <w:p w:rsidR="00BC4F3B" w:rsidRPr="008E36F5" w:rsidRDefault="00BC4F3B" w:rsidP="000A6DC0">
      <w:pPr>
        <w:rPr>
          <w:rFonts w:ascii="Arial" w:hAnsi="Arial" w:cs="Arial"/>
          <w:b/>
        </w:rPr>
      </w:pPr>
      <w:r w:rsidRPr="008E36F5">
        <w:rPr>
          <w:rFonts w:ascii="Arial" w:hAnsi="Arial" w:cs="Arial"/>
          <w:b/>
        </w:rPr>
        <w:t>Attendance and Class Participation:</w:t>
      </w:r>
    </w:p>
    <w:p w:rsidR="00BC4F3B" w:rsidRPr="00794ADE" w:rsidRDefault="00BC4F3B" w:rsidP="000A6DC0">
      <w:pPr>
        <w:rPr>
          <w:rFonts w:ascii="Arial" w:hAnsi="Arial" w:cs="Arial"/>
        </w:rPr>
      </w:pPr>
    </w:p>
    <w:p w:rsidR="00BC4F3B" w:rsidRPr="00794ADE" w:rsidRDefault="00BC4F3B" w:rsidP="00F00326">
      <w:pPr>
        <w:rPr>
          <w:rFonts w:ascii="Arial" w:hAnsi="Arial" w:cs="Arial"/>
        </w:rPr>
      </w:pPr>
      <w:r>
        <w:rPr>
          <w:rFonts w:ascii="Arial" w:hAnsi="Arial" w:cs="Arial"/>
        </w:rPr>
        <w:t>While t</w:t>
      </w:r>
      <w:r w:rsidRPr="00794ADE">
        <w:rPr>
          <w:rFonts w:ascii="Arial" w:hAnsi="Arial" w:cs="Arial"/>
        </w:rPr>
        <w:t xml:space="preserve">here is no specific grade for </w:t>
      </w:r>
      <w:r>
        <w:rPr>
          <w:rFonts w:ascii="Arial" w:hAnsi="Arial" w:cs="Arial"/>
        </w:rPr>
        <w:t>class participation in this course, students are expected to attend class regularly and repeated absences will be noted. Keep in mind that le</w:t>
      </w:r>
      <w:r w:rsidRPr="00794ADE">
        <w:rPr>
          <w:rFonts w:ascii="Arial" w:hAnsi="Arial" w:cs="Arial"/>
        </w:rPr>
        <w:t>ctures</w:t>
      </w:r>
      <w:r>
        <w:rPr>
          <w:rFonts w:ascii="Arial" w:hAnsi="Arial" w:cs="Arial"/>
        </w:rPr>
        <w:t xml:space="preserve"> and course readings are meant to </w:t>
      </w:r>
      <w:r w:rsidRPr="00646D65">
        <w:rPr>
          <w:rFonts w:ascii="Arial" w:hAnsi="Arial" w:cs="Arial"/>
          <w:i/>
        </w:rPr>
        <w:t>complement</w:t>
      </w:r>
      <w:r w:rsidRPr="00794ADE">
        <w:rPr>
          <w:rFonts w:ascii="Arial" w:hAnsi="Arial" w:cs="Arial"/>
        </w:rPr>
        <w:t xml:space="preserve"> </w:t>
      </w:r>
      <w:r>
        <w:rPr>
          <w:rFonts w:ascii="Arial" w:hAnsi="Arial" w:cs="Arial"/>
        </w:rPr>
        <w:t xml:space="preserve">one another, and </w:t>
      </w:r>
      <w:r w:rsidRPr="00794ADE">
        <w:rPr>
          <w:rFonts w:ascii="Arial" w:hAnsi="Arial" w:cs="Arial"/>
        </w:rPr>
        <w:t xml:space="preserve">I </w:t>
      </w:r>
      <w:r>
        <w:rPr>
          <w:rFonts w:ascii="Arial" w:hAnsi="Arial" w:cs="Arial"/>
        </w:rPr>
        <w:t xml:space="preserve">will often refer to ideas and examples in class which are not drawn directly from the readings. You will find that the term moves quickly and that lectures are critical for gaining a better appreciation and understanding of the various perspectives provided in your text and reader. You are expected to be familiar with </w:t>
      </w:r>
      <w:r w:rsidRPr="008F0180">
        <w:rPr>
          <w:rFonts w:ascii="Arial" w:hAnsi="Arial" w:cs="Arial"/>
          <w:i/>
        </w:rPr>
        <w:t xml:space="preserve">all </w:t>
      </w:r>
      <w:r>
        <w:rPr>
          <w:rFonts w:ascii="Arial" w:hAnsi="Arial" w:cs="Arial"/>
        </w:rPr>
        <w:t>course material. I</w:t>
      </w:r>
      <w:r w:rsidRPr="00794ADE">
        <w:rPr>
          <w:rFonts w:ascii="Arial" w:hAnsi="Arial" w:cs="Arial"/>
        </w:rPr>
        <w:t xml:space="preserve">n addition, a </w:t>
      </w:r>
      <w:r>
        <w:rPr>
          <w:rFonts w:ascii="Arial" w:hAnsi="Arial" w:cs="Arial"/>
        </w:rPr>
        <w:t xml:space="preserve">considerable </w:t>
      </w:r>
      <w:r w:rsidRPr="00794ADE">
        <w:rPr>
          <w:rFonts w:ascii="Arial" w:hAnsi="Arial" w:cs="Arial"/>
        </w:rPr>
        <w:t xml:space="preserve">amount of class time will be devoted to discussion. This is </w:t>
      </w:r>
      <w:r>
        <w:rPr>
          <w:rFonts w:ascii="Arial" w:hAnsi="Arial" w:cs="Arial"/>
        </w:rPr>
        <w:t xml:space="preserve">an important way </w:t>
      </w:r>
      <w:r w:rsidRPr="00794ADE">
        <w:rPr>
          <w:rFonts w:ascii="Arial" w:hAnsi="Arial" w:cs="Arial"/>
        </w:rPr>
        <w:t>for students to more fully digest</w:t>
      </w:r>
      <w:r>
        <w:rPr>
          <w:rFonts w:ascii="Arial" w:hAnsi="Arial" w:cs="Arial"/>
        </w:rPr>
        <w:t xml:space="preserve"> course material</w:t>
      </w:r>
      <w:r w:rsidRPr="00794ADE">
        <w:rPr>
          <w:rFonts w:ascii="Arial" w:hAnsi="Arial" w:cs="Arial"/>
        </w:rPr>
        <w:t xml:space="preserve"> and gain</w:t>
      </w:r>
      <w:r>
        <w:rPr>
          <w:rFonts w:ascii="Arial" w:hAnsi="Arial" w:cs="Arial"/>
        </w:rPr>
        <w:t xml:space="preserve"> deeper</w:t>
      </w:r>
      <w:r w:rsidRPr="00794ADE">
        <w:rPr>
          <w:rFonts w:ascii="Arial" w:hAnsi="Arial" w:cs="Arial"/>
        </w:rPr>
        <w:t xml:space="preserve"> insight with respect to</w:t>
      </w:r>
      <w:r>
        <w:rPr>
          <w:rFonts w:ascii="Arial" w:hAnsi="Arial" w:cs="Arial"/>
        </w:rPr>
        <w:t xml:space="preserve"> both </w:t>
      </w:r>
      <w:r w:rsidRPr="00794ADE">
        <w:rPr>
          <w:rFonts w:ascii="Arial" w:hAnsi="Arial" w:cs="Arial"/>
        </w:rPr>
        <w:t>readings and lecture</w:t>
      </w:r>
      <w:r>
        <w:rPr>
          <w:rFonts w:ascii="Arial" w:hAnsi="Arial" w:cs="Arial"/>
        </w:rPr>
        <w:t xml:space="preserve"> material</w:t>
      </w:r>
      <w:r w:rsidRPr="00794ADE">
        <w:rPr>
          <w:rFonts w:ascii="Arial" w:hAnsi="Arial" w:cs="Arial"/>
        </w:rPr>
        <w:t xml:space="preserve">.  </w:t>
      </w:r>
    </w:p>
    <w:p w:rsidR="00BC4F3B" w:rsidRDefault="00BC4F3B" w:rsidP="000A6DC0">
      <w:pPr>
        <w:rPr>
          <w:rFonts w:ascii="Arial" w:hAnsi="Arial" w:cs="Arial"/>
        </w:rPr>
      </w:pPr>
      <w:r>
        <w:rPr>
          <w:rFonts w:ascii="Arial" w:hAnsi="Arial" w:cs="Arial"/>
        </w:rPr>
        <w:t xml:space="preserve"> </w:t>
      </w:r>
    </w:p>
    <w:p w:rsidR="00BC4F3B" w:rsidRDefault="00BC4F3B" w:rsidP="00F00326">
      <w:pPr>
        <w:rPr>
          <w:rFonts w:ascii="Arial" w:hAnsi="Arial" w:cs="Arial"/>
        </w:rPr>
      </w:pPr>
      <w:r>
        <w:rPr>
          <w:rFonts w:ascii="Arial" w:hAnsi="Arial" w:cs="Arial"/>
        </w:rPr>
        <w:t xml:space="preserve">You alone are responsible for keeping your own course notes. I do not provide these online and I do not email them to students. If you have missed a class for a legitimate reason (e.g. a documented absence due to medical concerns) and want to go over what was covered during the lecture in question, then please come and visit me during my office hours.  </w:t>
      </w:r>
    </w:p>
    <w:p w:rsidR="00BC4F3B" w:rsidRDefault="00BC4F3B" w:rsidP="000A6DC0">
      <w:pPr>
        <w:rPr>
          <w:rFonts w:ascii="Arial" w:hAnsi="Arial" w:cs="Arial"/>
        </w:rPr>
      </w:pPr>
    </w:p>
    <w:p w:rsidR="00BC4F3B" w:rsidRDefault="00BC4F3B" w:rsidP="000A6DC0">
      <w:pPr>
        <w:rPr>
          <w:rFonts w:ascii="Arial" w:hAnsi="Arial" w:cs="Arial"/>
        </w:rPr>
      </w:pPr>
      <w:r w:rsidRPr="009352A0">
        <w:rPr>
          <w:rFonts w:ascii="Arial" w:hAnsi="Arial" w:cs="Arial"/>
          <w:b/>
        </w:rPr>
        <w:t>October Quiz</w:t>
      </w:r>
      <w:r>
        <w:rPr>
          <w:rFonts w:ascii="Arial" w:hAnsi="Arial" w:cs="Arial"/>
        </w:rPr>
        <w:t xml:space="preserve">: </w:t>
      </w:r>
      <w:r>
        <w:rPr>
          <w:rFonts w:ascii="Arial" w:hAnsi="Arial" w:cs="Arial"/>
          <w:b/>
        </w:rPr>
        <w:t>15</w:t>
      </w:r>
      <w:r w:rsidRPr="00646D65">
        <w:rPr>
          <w:rFonts w:ascii="Arial" w:hAnsi="Arial" w:cs="Arial"/>
          <w:b/>
        </w:rPr>
        <w:t>%</w:t>
      </w:r>
      <w:r>
        <w:rPr>
          <w:rFonts w:ascii="Arial" w:hAnsi="Arial" w:cs="Arial"/>
        </w:rPr>
        <w:t xml:space="preserve"> of final grade</w:t>
      </w:r>
    </w:p>
    <w:p w:rsidR="00BC4F3B" w:rsidRDefault="00BC4F3B" w:rsidP="005F0901">
      <w:pPr>
        <w:rPr>
          <w:rFonts w:ascii="Arial" w:hAnsi="Arial" w:cs="Arial"/>
        </w:rPr>
      </w:pPr>
      <w:r>
        <w:rPr>
          <w:rFonts w:ascii="Arial" w:hAnsi="Arial" w:cs="Arial"/>
        </w:rPr>
        <w:t>Date: Oct. 14 (in class)</w:t>
      </w:r>
    </w:p>
    <w:p w:rsidR="00BC4F3B" w:rsidRDefault="00BC4F3B" w:rsidP="000A6DC0">
      <w:pPr>
        <w:rPr>
          <w:rFonts w:ascii="Arial" w:hAnsi="Arial" w:cs="Arial"/>
        </w:rPr>
      </w:pPr>
    </w:p>
    <w:p w:rsidR="00BC4F3B" w:rsidRPr="001077CC" w:rsidRDefault="00BC4F3B" w:rsidP="000A6DC0">
      <w:pPr>
        <w:rPr>
          <w:rFonts w:ascii="Arial" w:hAnsi="Arial" w:cs="Arial"/>
        </w:rPr>
      </w:pPr>
      <w:r>
        <w:rPr>
          <w:rFonts w:ascii="Arial" w:hAnsi="Arial" w:cs="Arial"/>
          <w:b/>
        </w:rPr>
        <w:t>November test: 25%</w:t>
      </w:r>
      <w:r>
        <w:rPr>
          <w:rFonts w:ascii="Arial" w:hAnsi="Arial" w:cs="Arial"/>
        </w:rPr>
        <w:t xml:space="preserve"> of final grade</w:t>
      </w:r>
    </w:p>
    <w:p w:rsidR="00BC4F3B" w:rsidRDefault="00BC4F3B" w:rsidP="00B247DD">
      <w:pPr>
        <w:rPr>
          <w:rFonts w:ascii="Arial" w:hAnsi="Arial" w:cs="Arial"/>
        </w:rPr>
      </w:pPr>
      <w:r>
        <w:rPr>
          <w:rFonts w:ascii="Arial" w:hAnsi="Arial" w:cs="Arial"/>
        </w:rPr>
        <w:t>Date: Nov. 6 (in class)</w:t>
      </w:r>
    </w:p>
    <w:p w:rsidR="00BC4F3B" w:rsidRDefault="00BC4F3B" w:rsidP="000A6DC0">
      <w:pPr>
        <w:rPr>
          <w:rFonts w:ascii="Arial" w:hAnsi="Arial" w:cs="Arial"/>
        </w:rPr>
      </w:pPr>
    </w:p>
    <w:p w:rsidR="00BC4F3B" w:rsidRPr="001077CC" w:rsidRDefault="00BC4F3B" w:rsidP="00D6770A">
      <w:pPr>
        <w:rPr>
          <w:rFonts w:ascii="Arial" w:hAnsi="Arial" w:cs="Arial"/>
        </w:rPr>
      </w:pPr>
      <w:r w:rsidRPr="009352A0">
        <w:rPr>
          <w:rFonts w:ascii="Arial" w:hAnsi="Arial" w:cs="Arial"/>
          <w:b/>
        </w:rPr>
        <w:t>Critical Response Paper</w:t>
      </w:r>
      <w:r>
        <w:rPr>
          <w:rFonts w:ascii="Arial" w:hAnsi="Arial" w:cs="Arial"/>
          <w:b/>
        </w:rPr>
        <w:t>:</w:t>
      </w:r>
      <w:r w:rsidRPr="00D6770A">
        <w:rPr>
          <w:rFonts w:ascii="Arial" w:hAnsi="Arial" w:cs="Arial"/>
          <w:b/>
        </w:rPr>
        <w:t xml:space="preserve"> </w:t>
      </w:r>
      <w:r w:rsidRPr="001077CC">
        <w:rPr>
          <w:rFonts w:ascii="Arial" w:hAnsi="Arial" w:cs="Arial"/>
          <w:b/>
        </w:rPr>
        <w:t>2</w:t>
      </w:r>
      <w:r>
        <w:rPr>
          <w:rFonts w:ascii="Arial" w:hAnsi="Arial" w:cs="Arial"/>
          <w:b/>
        </w:rPr>
        <w:t>0</w:t>
      </w:r>
      <w:r w:rsidRPr="001077CC">
        <w:rPr>
          <w:rFonts w:ascii="Arial" w:hAnsi="Arial" w:cs="Arial"/>
          <w:b/>
        </w:rPr>
        <w:t>%</w:t>
      </w:r>
      <w:r w:rsidRPr="001077CC">
        <w:rPr>
          <w:rFonts w:ascii="Arial" w:hAnsi="Arial" w:cs="Arial"/>
        </w:rPr>
        <w:t xml:space="preserve"> of final grade</w:t>
      </w:r>
    </w:p>
    <w:p w:rsidR="00BC4F3B" w:rsidRDefault="00BC4F3B" w:rsidP="000A6DC0">
      <w:pPr>
        <w:rPr>
          <w:rFonts w:ascii="Arial" w:hAnsi="Arial" w:cs="Arial"/>
        </w:rPr>
      </w:pPr>
      <w:r>
        <w:rPr>
          <w:rFonts w:ascii="Arial" w:hAnsi="Arial" w:cs="Arial"/>
        </w:rPr>
        <w:t>Due: last day of class</w:t>
      </w:r>
    </w:p>
    <w:p w:rsidR="00BC4F3B" w:rsidRDefault="00BC4F3B" w:rsidP="00AA6629">
      <w:pPr>
        <w:rPr>
          <w:rFonts w:ascii="Arial" w:hAnsi="Arial" w:cs="Arial"/>
          <w:b/>
        </w:rPr>
      </w:pPr>
    </w:p>
    <w:p w:rsidR="00BC4F3B" w:rsidRDefault="00BC4F3B" w:rsidP="00AA6629">
      <w:pPr>
        <w:rPr>
          <w:rFonts w:ascii="Arial" w:hAnsi="Arial" w:cs="Arial"/>
          <w:b/>
          <w:i/>
        </w:rPr>
      </w:pPr>
      <w:r w:rsidRPr="00AA6629">
        <w:rPr>
          <w:rFonts w:ascii="Arial" w:hAnsi="Arial" w:cs="Arial"/>
          <w:i/>
        </w:rPr>
        <w:t>Note</w:t>
      </w:r>
      <w:r>
        <w:rPr>
          <w:rFonts w:ascii="Arial" w:hAnsi="Arial" w:cs="Arial"/>
        </w:rPr>
        <w:t>: A general outline for the response paper is provided at the back of this syllabus.</w:t>
      </w:r>
    </w:p>
    <w:p w:rsidR="00BC4F3B" w:rsidRDefault="00BC4F3B" w:rsidP="00AA6629">
      <w:pPr>
        <w:rPr>
          <w:rFonts w:ascii="Arial" w:hAnsi="Arial" w:cs="Arial"/>
          <w:b/>
        </w:rPr>
      </w:pPr>
    </w:p>
    <w:p w:rsidR="00BC4F3B" w:rsidRDefault="00BC4F3B" w:rsidP="00AA6629">
      <w:pPr>
        <w:rPr>
          <w:rFonts w:ascii="Arial" w:hAnsi="Arial" w:cs="Arial"/>
        </w:rPr>
      </w:pPr>
      <w:r>
        <w:rPr>
          <w:rFonts w:ascii="Arial" w:hAnsi="Arial" w:cs="Arial"/>
          <w:b/>
        </w:rPr>
        <w:t xml:space="preserve">Final </w:t>
      </w:r>
      <w:r w:rsidRPr="00DD738E">
        <w:rPr>
          <w:rFonts w:ascii="Arial" w:hAnsi="Arial" w:cs="Arial"/>
          <w:b/>
        </w:rPr>
        <w:t>Exam</w:t>
      </w:r>
      <w:r>
        <w:rPr>
          <w:rFonts w:ascii="Arial" w:hAnsi="Arial" w:cs="Arial"/>
          <w:b/>
        </w:rPr>
        <w:t>:</w:t>
      </w:r>
      <w:r>
        <w:rPr>
          <w:rFonts w:ascii="Arial" w:hAnsi="Arial" w:cs="Arial"/>
        </w:rPr>
        <w:t xml:space="preserve"> </w:t>
      </w:r>
      <w:r w:rsidRPr="001077CC">
        <w:rPr>
          <w:rFonts w:ascii="Arial" w:hAnsi="Arial" w:cs="Arial"/>
          <w:b/>
        </w:rPr>
        <w:t>40%</w:t>
      </w:r>
      <w:r>
        <w:rPr>
          <w:rFonts w:ascii="Arial" w:hAnsi="Arial" w:cs="Arial"/>
        </w:rPr>
        <w:t xml:space="preserve"> of final grade</w:t>
      </w:r>
    </w:p>
    <w:p w:rsidR="00BC4F3B" w:rsidRDefault="00BC4F3B" w:rsidP="00AA6629">
      <w:pPr>
        <w:rPr>
          <w:rFonts w:ascii="Arial" w:hAnsi="Arial" w:cs="Arial"/>
        </w:rPr>
      </w:pPr>
      <w:r>
        <w:rPr>
          <w:rFonts w:ascii="Arial" w:hAnsi="Arial" w:cs="Arial"/>
        </w:rPr>
        <w:t>Date: TBA</w:t>
      </w:r>
    </w:p>
    <w:p w:rsidR="00BC4F3B" w:rsidRDefault="00BC4F3B" w:rsidP="000A6DC0">
      <w:pPr>
        <w:rPr>
          <w:rFonts w:ascii="Arial" w:hAnsi="Arial" w:cs="Arial"/>
        </w:rPr>
      </w:pPr>
    </w:p>
    <w:p w:rsidR="00BC4F3B" w:rsidRPr="00255AC8" w:rsidRDefault="00BC4F3B" w:rsidP="009352A0">
      <w:pPr>
        <w:rPr>
          <w:rFonts w:ascii="Arial" w:hAnsi="Arial" w:cs="Arial"/>
          <w:b/>
        </w:rPr>
      </w:pPr>
    </w:p>
    <w:p w:rsidR="00BC4F3B" w:rsidRDefault="00BC4F3B" w:rsidP="009352A0">
      <w:pPr>
        <w:rPr>
          <w:rFonts w:ascii="Arial" w:hAnsi="Arial" w:cs="Arial"/>
        </w:rPr>
      </w:pPr>
      <w:r w:rsidRPr="009352A0">
        <w:rPr>
          <w:rFonts w:ascii="Arial" w:hAnsi="Arial" w:cs="Arial"/>
          <w:b/>
          <w:i/>
        </w:rPr>
        <w:t>Please note</w:t>
      </w:r>
      <w:r w:rsidRPr="009352A0">
        <w:rPr>
          <w:rFonts w:ascii="Arial" w:hAnsi="Arial" w:cs="Arial"/>
          <w:b/>
        </w:rPr>
        <w:t xml:space="preserve">: </w:t>
      </w:r>
      <w:r>
        <w:rPr>
          <w:rFonts w:ascii="Arial" w:hAnsi="Arial" w:cs="Arial"/>
        </w:rPr>
        <w:t xml:space="preserve">For reasons of both security and practicality </w:t>
      </w:r>
      <w:r w:rsidRPr="009352A0">
        <w:rPr>
          <w:rFonts w:ascii="Arial" w:hAnsi="Arial" w:cs="Arial"/>
          <w:i/>
        </w:rPr>
        <w:t>I do not email individual grades</w:t>
      </w:r>
      <w:r>
        <w:rPr>
          <w:rFonts w:ascii="Arial" w:hAnsi="Arial" w:cs="Arial"/>
        </w:rPr>
        <w:t xml:space="preserve"> on tests, papers or exams to students. Such requests will not be responded to. If you were absent when a test or paper was handed back, want to look over a final exam (these are not handed back) or want to discuss a grade, then please come and see me during my office hours.</w:t>
      </w:r>
    </w:p>
    <w:p w:rsidR="00BC4F3B" w:rsidRDefault="00BC4F3B" w:rsidP="0041594A">
      <w:pPr>
        <w:jc w:val="center"/>
        <w:rPr>
          <w:rFonts w:ascii="Arial" w:hAnsi="Arial" w:cs="Arial"/>
          <w:u w:val="single"/>
        </w:rPr>
      </w:pPr>
    </w:p>
    <w:p w:rsidR="00BC4F3B" w:rsidRDefault="00BC4F3B" w:rsidP="00D6770A">
      <w:pPr>
        <w:rPr>
          <w:rFonts w:ascii="Arial" w:hAnsi="Arial" w:cs="Arial"/>
          <w:u w:val="single"/>
        </w:rPr>
      </w:pPr>
    </w:p>
    <w:p w:rsidR="00BC4F3B" w:rsidRDefault="00BC4F3B" w:rsidP="00D6770A">
      <w:pPr>
        <w:rPr>
          <w:rFonts w:ascii="Arial" w:hAnsi="Arial" w:cs="Arial"/>
          <w:u w:val="single"/>
        </w:rPr>
      </w:pPr>
    </w:p>
    <w:p w:rsidR="00BC4F3B" w:rsidRPr="00794ADE" w:rsidRDefault="00BC4F3B" w:rsidP="0041594A">
      <w:pPr>
        <w:jc w:val="center"/>
        <w:rPr>
          <w:rFonts w:ascii="Arial" w:hAnsi="Arial" w:cs="Arial"/>
          <w:u w:val="single"/>
        </w:rPr>
      </w:pPr>
      <w:r w:rsidRPr="00794ADE">
        <w:rPr>
          <w:rFonts w:ascii="Arial" w:hAnsi="Arial" w:cs="Arial"/>
          <w:u w:val="single"/>
        </w:rPr>
        <w:t>COURSE OUTLINE</w:t>
      </w:r>
    </w:p>
    <w:p w:rsidR="00BC4F3B" w:rsidRDefault="00BC4F3B" w:rsidP="000A6DC0">
      <w:pPr>
        <w:rPr>
          <w:rFonts w:ascii="Arial" w:hAnsi="Arial" w:cs="Arial"/>
        </w:rPr>
      </w:pPr>
    </w:p>
    <w:p w:rsidR="00BC4F3B" w:rsidRPr="000572B9" w:rsidRDefault="00BC4F3B" w:rsidP="00E100F7">
      <w:pPr>
        <w:rPr>
          <w:rFonts w:ascii="Arial" w:hAnsi="Arial" w:cs="Arial"/>
        </w:rPr>
      </w:pPr>
      <w:r>
        <w:rPr>
          <w:rFonts w:ascii="Arial" w:hAnsi="Arial" w:cs="Arial"/>
        </w:rPr>
        <w:t xml:space="preserve">Note: All chapters referred to below (by number) correspond to those in your textbook. All readings referred to by title are taken from the reader. </w:t>
      </w:r>
    </w:p>
    <w:p w:rsidR="00BC4F3B" w:rsidRDefault="00BC4F3B" w:rsidP="000A6DC0">
      <w:pPr>
        <w:rPr>
          <w:rFonts w:ascii="Arial" w:hAnsi="Arial" w:cs="Arial"/>
        </w:rPr>
      </w:pPr>
    </w:p>
    <w:p w:rsidR="00BC4F3B" w:rsidRDefault="00BC4F3B" w:rsidP="004C0F88">
      <w:pPr>
        <w:rPr>
          <w:rFonts w:ascii="Arial" w:hAnsi="Arial" w:cs="Arial"/>
        </w:rPr>
      </w:pPr>
    </w:p>
    <w:p w:rsidR="00BC4F3B" w:rsidRPr="00E14D28" w:rsidRDefault="00BC4F3B" w:rsidP="004C0F88">
      <w:pPr>
        <w:rPr>
          <w:rFonts w:ascii="Arial" w:hAnsi="Arial" w:cs="Arial"/>
        </w:rPr>
      </w:pPr>
      <w:r>
        <w:rPr>
          <w:rFonts w:ascii="Arial" w:hAnsi="Arial" w:cs="Arial"/>
        </w:rPr>
        <w:t xml:space="preserve">Sept. (6) </w:t>
      </w:r>
      <w:r w:rsidRPr="00E14D28">
        <w:rPr>
          <w:rFonts w:ascii="Arial" w:hAnsi="Arial" w:cs="Arial"/>
          <w:u w:val="single"/>
        </w:rPr>
        <w:t>Introduction to Course</w:t>
      </w:r>
      <w:r>
        <w:rPr>
          <w:rFonts w:ascii="Arial" w:hAnsi="Arial" w:cs="Arial"/>
        </w:rPr>
        <w:t xml:space="preserve"> </w:t>
      </w:r>
    </w:p>
    <w:p w:rsidR="00BC4F3B" w:rsidRDefault="00BC4F3B" w:rsidP="000A6DC0">
      <w:pPr>
        <w:rPr>
          <w:rFonts w:ascii="Arial" w:hAnsi="Arial" w:cs="Arial"/>
        </w:rPr>
      </w:pPr>
      <w:r>
        <w:rPr>
          <w:rFonts w:ascii="Arial" w:hAnsi="Arial" w:cs="Arial"/>
        </w:rPr>
        <w:tab/>
        <w:t xml:space="preserve"> </w:t>
      </w:r>
    </w:p>
    <w:p w:rsidR="00BC4F3B" w:rsidRDefault="00BC4F3B" w:rsidP="000A6DC0">
      <w:pPr>
        <w:rPr>
          <w:rFonts w:ascii="Arial" w:hAnsi="Arial" w:cs="Arial"/>
        </w:rPr>
      </w:pPr>
    </w:p>
    <w:p w:rsidR="00BC4F3B" w:rsidRPr="001861DC" w:rsidRDefault="00BC4F3B" w:rsidP="00255AC8">
      <w:pPr>
        <w:rPr>
          <w:rFonts w:ascii="Arial" w:hAnsi="Arial" w:cs="Arial"/>
          <w:u w:val="single"/>
        </w:rPr>
      </w:pPr>
      <w:r>
        <w:rPr>
          <w:rFonts w:ascii="Arial" w:hAnsi="Arial" w:cs="Arial"/>
        </w:rPr>
        <w:t>Sept. (11, 13)</w:t>
      </w:r>
      <w:r w:rsidRPr="00E10525">
        <w:rPr>
          <w:rFonts w:ascii="Arial" w:hAnsi="Arial" w:cs="Arial"/>
        </w:rPr>
        <w:t xml:space="preserve"> </w:t>
      </w:r>
      <w:r w:rsidRPr="007065C7">
        <w:rPr>
          <w:rFonts w:ascii="Arial" w:hAnsi="Arial" w:cs="Arial"/>
          <w:u w:val="single"/>
        </w:rPr>
        <w:t>Thinking sociologically</w:t>
      </w:r>
      <w:r>
        <w:rPr>
          <w:rFonts w:ascii="Arial" w:hAnsi="Arial" w:cs="Arial"/>
        </w:rPr>
        <w:t xml:space="preserve"> </w:t>
      </w:r>
    </w:p>
    <w:p w:rsidR="00BC4F3B" w:rsidRDefault="00BC4F3B" w:rsidP="00255AC8">
      <w:pPr>
        <w:rPr>
          <w:rFonts w:ascii="Arial" w:hAnsi="Arial" w:cs="Arial"/>
        </w:rPr>
      </w:pPr>
    </w:p>
    <w:p w:rsidR="00BC4F3B" w:rsidRDefault="00BC4F3B" w:rsidP="00255AC8">
      <w:pPr>
        <w:rPr>
          <w:rFonts w:ascii="Arial" w:hAnsi="Arial" w:cs="Arial"/>
        </w:rPr>
      </w:pPr>
      <w:r>
        <w:rPr>
          <w:rFonts w:ascii="Arial" w:hAnsi="Arial" w:cs="Arial"/>
        </w:rPr>
        <w:t xml:space="preserve">Chapter 1 </w:t>
      </w:r>
    </w:p>
    <w:p w:rsidR="00BC4F3B" w:rsidRDefault="00BC4F3B" w:rsidP="00255AC8">
      <w:pPr>
        <w:rPr>
          <w:rFonts w:ascii="Arial" w:hAnsi="Arial" w:cs="Arial"/>
        </w:rPr>
      </w:pPr>
    </w:p>
    <w:p w:rsidR="00BC4F3B" w:rsidRDefault="00BC4F3B" w:rsidP="000A6DC0">
      <w:pPr>
        <w:rPr>
          <w:rFonts w:ascii="Arial" w:hAnsi="Arial" w:cs="Arial"/>
        </w:rPr>
      </w:pPr>
      <w:r>
        <w:rPr>
          <w:rFonts w:ascii="Arial" w:hAnsi="Arial" w:cs="Arial"/>
        </w:rPr>
        <w:t>Hunting Humans</w:t>
      </w:r>
    </w:p>
    <w:p w:rsidR="00BC4F3B" w:rsidRPr="001E3801" w:rsidRDefault="00BC4F3B" w:rsidP="000A6DC0">
      <w:pPr>
        <w:rPr>
          <w:rFonts w:ascii="Arial" w:hAnsi="Arial" w:cs="Arial"/>
          <w:i/>
        </w:rPr>
      </w:pPr>
      <w:r>
        <w:rPr>
          <w:rFonts w:ascii="Arial" w:hAnsi="Arial" w:cs="Arial"/>
        </w:rPr>
        <w:tab/>
      </w:r>
      <w:r w:rsidRPr="001E3801">
        <w:rPr>
          <w:rFonts w:ascii="Arial" w:hAnsi="Arial" w:cs="Arial"/>
          <w:i/>
        </w:rPr>
        <w:t>Elliot Leyton</w:t>
      </w:r>
    </w:p>
    <w:p w:rsidR="00BC4F3B" w:rsidRDefault="00BC4F3B" w:rsidP="000A6DC0">
      <w:pPr>
        <w:rPr>
          <w:rFonts w:ascii="Arial" w:hAnsi="Arial" w:cs="Arial"/>
        </w:rPr>
      </w:pPr>
    </w:p>
    <w:p w:rsidR="00BC4F3B" w:rsidRDefault="00BC4F3B" w:rsidP="000A6DC0">
      <w:pPr>
        <w:rPr>
          <w:rFonts w:ascii="Arial" w:hAnsi="Arial" w:cs="Arial"/>
        </w:rPr>
      </w:pPr>
    </w:p>
    <w:p w:rsidR="00BC4F3B" w:rsidRDefault="00BC4F3B" w:rsidP="004A4523">
      <w:pPr>
        <w:rPr>
          <w:rFonts w:ascii="Arial" w:hAnsi="Arial" w:cs="Arial"/>
        </w:rPr>
      </w:pPr>
      <w:r>
        <w:rPr>
          <w:rFonts w:ascii="Arial" w:hAnsi="Arial" w:cs="Arial"/>
        </w:rPr>
        <w:t>Sept. (18, 20</w:t>
      </w:r>
      <w:r w:rsidRPr="00E10525">
        <w:rPr>
          <w:rFonts w:ascii="Arial" w:hAnsi="Arial" w:cs="Arial"/>
        </w:rPr>
        <w:t>)</w:t>
      </w:r>
      <w:r>
        <w:rPr>
          <w:rFonts w:ascii="Arial" w:hAnsi="Arial" w:cs="Arial"/>
        </w:rPr>
        <w:t xml:space="preserve"> </w:t>
      </w:r>
      <w:r>
        <w:rPr>
          <w:rFonts w:ascii="Arial" w:hAnsi="Arial" w:cs="Arial"/>
          <w:u w:val="single"/>
        </w:rPr>
        <w:t>Biology, Culture and the question of ‘Human Nature’</w:t>
      </w:r>
      <w:r>
        <w:rPr>
          <w:rFonts w:ascii="Arial" w:hAnsi="Arial" w:cs="Arial"/>
        </w:rPr>
        <w:t xml:space="preserve"> </w:t>
      </w:r>
      <w:r>
        <w:rPr>
          <w:rFonts w:ascii="Arial" w:hAnsi="Arial" w:cs="Arial"/>
          <w:u w:val="single"/>
        </w:rPr>
        <w:t xml:space="preserve"> </w:t>
      </w:r>
    </w:p>
    <w:p w:rsidR="00BC4F3B" w:rsidRDefault="00BC4F3B" w:rsidP="004A4523">
      <w:pPr>
        <w:rPr>
          <w:rFonts w:ascii="Arial" w:hAnsi="Arial" w:cs="Arial"/>
        </w:rPr>
      </w:pPr>
    </w:p>
    <w:p w:rsidR="00BC4F3B" w:rsidRDefault="00BC4F3B" w:rsidP="004A4523">
      <w:pPr>
        <w:rPr>
          <w:rFonts w:ascii="Arial" w:hAnsi="Arial" w:cs="Arial"/>
        </w:rPr>
      </w:pPr>
      <w:r>
        <w:rPr>
          <w:rFonts w:ascii="Arial" w:hAnsi="Arial" w:cs="Arial"/>
        </w:rPr>
        <w:t>Chapters 2 &amp; 3</w:t>
      </w:r>
    </w:p>
    <w:p w:rsidR="00BC4F3B" w:rsidRDefault="00BC4F3B" w:rsidP="007065C7">
      <w:pPr>
        <w:rPr>
          <w:rFonts w:ascii="Arial" w:hAnsi="Arial" w:cs="Arial"/>
        </w:rPr>
      </w:pPr>
    </w:p>
    <w:p w:rsidR="00BC4F3B" w:rsidRDefault="00BC4F3B" w:rsidP="007065C7">
      <w:pPr>
        <w:rPr>
          <w:rFonts w:ascii="Arial" w:hAnsi="Arial" w:cs="Arial"/>
        </w:rPr>
      </w:pPr>
    </w:p>
    <w:p w:rsidR="00BC4F3B" w:rsidRDefault="00BC4F3B" w:rsidP="000A6DC0">
      <w:pPr>
        <w:rPr>
          <w:rFonts w:ascii="Arial" w:hAnsi="Arial" w:cs="Arial"/>
        </w:rPr>
      </w:pPr>
      <w:r>
        <w:rPr>
          <w:rFonts w:ascii="Arial" w:hAnsi="Arial" w:cs="Arial"/>
        </w:rPr>
        <w:t xml:space="preserve">Sept. (25, 27) </w:t>
      </w:r>
      <w:r w:rsidRPr="00F71ED3">
        <w:rPr>
          <w:rFonts w:ascii="Arial" w:hAnsi="Arial" w:cs="Arial"/>
          <w:u w:val="single"/>
        </w:rPr>
        <w:t xml:space="preserve">Socialization and </w:t>
      </w:r>
      <w:r>
        <w:rPr>
          <w:rFonts w:ascii="Arial" w:hAnsi="Arial" w:cs="Arial"/>
          <w:u w:val="single"/>
        </w:rPr>
        <w:t xml:space="preserve">human </w:t>
      </w:r>
      <w:r w:rsidRPr="00F71ED3">
        <w:rPr>
          <w:rFonts w:ascii="Arial" w:hAnsi="Arial" w:cs="Arial"/>
          <w:u w:val="single"/>
        </w:rPr>
        <w:t>subjectivity</w:t>
      </w:r>
    </w:p>
    <w:p w:rsidR="00BC4F3B" w:rsidRDefault="00BC4F3B" w:rsidP="000A6DC0">
      <w:pPr>
        <w:rPr>
          <w:rFonts w:ascii="Arial" w:hAnsi="Arial" w:cs="Arial"/>
        </w:rPr>
      </w:pPr>
    </w:p>
    <w:p w:rsidR="00BC4F3B" w:rsidRDefault="00BC4F3B" w:rsidP="000A6DC0">
      <w:pPr>
        <w:rPr>
          <w:rFonts w:ascii="Arial" w:hAnsi="Arial" w:cs="Arial"/>
        </w:rPr>
      </w:pPr>
      <w:r>
        <w:rPr>
          <w:rFonts w:ascii="Arial" w:hAnsi="Arial" w:cs="Arial"/>
        </w:rPr>
        <w:t>Chapter 4</w:t>
      </w:r>
    </w:p>
    <w:p w:rsidR="00BC4F3B" w:rsidRDefault="00BC4F3B" w:rsidP="000A6DC0">
      <w:pPr>
        <w:rPr>
          <w:rFonts w:ascii="Arial" w:hAnsi="Arial" w:cs="Arial"/>
        </w:rPr>
      </w:pPr>
    </w:p>
    <w:p w:rsidR="00BC4F3B" w:rsidRDefault="00BC4F3B" w:rsidP="000A6DC0">
      <w:pPr>
        <w:rPr>
          <w:rFonts w:ascii="Arial" w:hAnsi="Arial" w:cs="Arial"/>
        </w:rPr>
      </w:pPr>
      <w:r>
        <w:rPr>
          <w:rFonts w:ascii="Arial" w:hAnsi="Arial" w:cs="Arial"/>
        </w:rPr>
        <w:t>“The Self”</w:t>
      </w:r>
    </w:p>
    <w:p w:rsidR="00BC4F3B" w:rsidRPr="004A4523" w:rsidRDefault="00BC4F3B" w:rsidP="000A6DC0">
      <w:pPr>
        <w:rPr>
          <w:rFonts w:ascii="Arial" w:hAnsi="Arial" w:cs="Arial"/>
          <w:i/>
        </w:rPr>
      </w:pPr>
      <w:r>
        <w:rPr>
          <w:rFonts w:ascii="Arial" w:hAnsi="Arial" w:cs="Arial"/>
        </w:rPr>
        <w:tab/>
      </w:r>
      <w:r w:rsidRPr="004A4523">
        <w:rPr>
          <w:rFonts w:ascii="Arial" w:hAnsi="Arial" w:cs="Arial"/>
          <w:i/>
        </w:rPr>
        <w:t xml:space="preserve">George Herbert Mead </w:t>
      </w:r>
    </w:p>
    <w:p w:rsidR="00BC4F3B" w:rsidRDefault="00BC4F3B" w:rsidP="000A6DC0">
      <w:pPr>
        <w:rPr>
          <w:rFonts w:ascii="Arial" w:hAnsi="Arial" w:cs="Arial"/>
        </w:rPr>
      </w:pPr>
    </w:p>
    <w:p w:rsidR="00BC4F3B" w:rsidRDefault="00BC4F3B" w:rsidP="000A6DC0">
      <w:pPr>
        <w:rPr>
          <w:rFonts w:ascii="Arial" w:hAnsi="Arial" w:cs="Arial"/>
        </w:rPr>
      </w:pPr>
    </w:p>
    <w:p w:rsidR="00BC4F3B" w:rsidRDefault="00BC4F3B" w:rsidP="001D4F0F">
      <w:pPr>
        <w:rPr>
          <w:rFonts w:ascii="Arial" w:hAnsi="Arial" w:cs="Arial"/>
        </w:rPr>
      </w:pPr>
      <w:r>
        <w:rPr>
          <w:rFonts w:ascii="Arial" w:hAnsi="Arial" w:cs="Arial"/>
        </w:rPr>
        <w:t xml:space="preserve">Oct. (2, 4) </w:t>
      </w:r>
      <w:r w:rsidRPr="001D4F0F">
        <w:rPr>
          <w:rFonts w:ascii="Arial" w:hAnsi="Arial" w:cs="Arial"/>
          <w:u w:val="single"/>
        </w:rPr>
        <w:t xml:space="preserve">Sociological Theory and the </w:t>
      </w:r>
      <w:r>
        <w:rPr>
          <w:rFonts w:ascii="Arial" w:hAnsi="Arial" w:cs="Arial"/>
          <w:u w:val="single"/>
        </w:rPr>
        <w:t xml:space="preserve">problem </w:t>
      </w:r>
      <w:r w:rsidRPr="001D4F0F">
        <w:rPr>
          <w:rFonts w:ascii="Arial" w:hAnsi="Arial" w:cs="Arial"/>
          <w:u w:val="single"/>
        </w:rPr>
        <w:t>of Modernity</w:t>
      </w:r>
      <w:r>
        <w:rPr>
          <w:rFonts w:ascii="Arial" w:hAnsi="Arial" w:cs="Arial"/>
        </w:rPr>
        <w:t xml:space="preserve">  </w:t>
      </w:r>
    </w:p>
    <w:p w:rsidR="00BC4F3B" w:rsidRDefault="00BC4F3B" w:rsidP="001D4F0F">
      <w:pPr>
        <w:rPr>
          <w:rFonts w:ascii="Arial" w:hAnsi="Arial" w:cs="Arial"/>
        </w:rPr>
      </w:pPr>
    </w:p>
    <w:p w:rsidR="00BC4F3B" w:rsidRDefault="00BC4F3B" w:rsidP="001D4F0F">
      <w:pPr>
        <w:rPr>
          <w:rFonts w:ascii="Arial" w:hAnsi="Arial" w:cs="Arial"/>
        </w:rPr>
      </w:pPr>
      <w:r>
        <w:rPr>
          <w:rFonts w:ascii="Arial" w:hAnsi="Arial" w:cs="Arial"/>
        </w:rPr>
        <w:t>Chapter 7</w:t>
      </w:r>
    </w:p>
    <w:p w:rsidR="00BC4F3B" w:rsidRDefault="00BC4F3B" w:rsidP="001D4F0F">
      <w:pPr>
        <w:rPr>
          <w:rFonts w:ascii="Arial" w:hAnsi="Arial" w:cs="Arial"/>
        </w:rPr>
      </w:pPr>
    </w:p>
    <w:p w:rsidR="00BC4F3B" w:rsidRDefault="00BC4F3B" w:rsidP="00BD2F5E">
      <w:pPr>
        <w:rPr>
          <w:rFonts w:ascii="Arial" w:hAnsi="Arial" w:cs="Arial"/>
        </w:rPr>
      </w:pPr>
      <w:r>
        <w:rPr>
          <w:rFonts w:ascii="Arial" w:hAnsi="Arial" w:cs="Arial"/>
        </w:rPr>
        <w:t xml:space="preserve">Alienated Labour </w:t>
      </w:r>
    </w:p>
    <w:p w:rsidR="00BC4F3B" w:rsidRDefault="00BC4F3B" w:rsidP="00BD2F5E">
      <w:pPr>
        <w:rPr>
          <w:rFonts w:ascii="Arial" w:hAnsi="Arial" w:cs="Arial"/>
          <w:i/>
        </w:rPr>
      </w:pPr>
      <w:r>
        <w:rPr>
          <w:rFonts w:ascii="Arial" w:hAnsi="Arial" w:cs="Arial"/>
        </w:rPr>
        <w:tab/>
      </w:r>
      <w:r w:rsidRPr="002E788D">
        <w:rPr>
          <w:rFonts w:ascii="Arial" w:hAnsi="Arial" w:cs="Arial"/>
          <w:i/>
        </w:rPr>
        <w:t>Karl Marx</w:t>
      </w:r>
    </w:p>
    <w:p w:rsidR="00BC4F3B" w:rsidRDefault="00BC4F3B" w:rsidP="001D4F0F">
      <w:pPr>
        <w:rPr>
          <w:rFonts w:ascii="Arial" w:hAnsi="Arial" w:cs="Arial"/>
        </w:rPr>
      </w:pPr>
    </w:p>
    <w:p w:rsidR="00BC4F3B" w:rsidRDefault="00BC4F3B" w:rsidP="00AB605B">
      <w:pPr>
        <w:rPr>
          <w:rFonts w:ascii="Arial" w:hAnsi="Arial" w:cs="Arial"/>
        </w:rPr>
      </w:pPr>
      <w:r>
        <w:rPr>
          <w:rFonts w:ascii="Arial" w:hAnsi="Arial" w:cs="Arial"/>
        </w:rPr>
        <w:t>The Disenchantment of Modern Life</w:t>
      </w:r>
    </w:p>
    <w:p w:rsidR="00BC4F3B" w:rsidRDefault="00BC4F3B" w:rsidP="00AB605B">
      <w:pPr>
        <w:rPr>
          <w:rFonts w:ascii="Arial" w:hAnsi="Arial" w:cs="Arial"/>
          <w:i/>
        </w:rPr>
      </w:pPr>
      <w:r>
        <w:rPr>
          <w:rFonts w:ascii="Arial" w:hAnsi="Arial" w:cs="Arial"/>
        </w:rPr>
        <w:tab/>
      </w:r>
      <w:r w:rsidRPr="00C01BA0">
        <w:rPr>
          <w:rFonts w:ascii="Arial" w:hAnsi="Arial" w:cs="Arial"/>
          <w:i/>
        </w:rPr>
        <w:t>Max Weber</w:t>
      </w:r>
    </w:p>
    <w:p w:rsidR="00BC4F3B" w:rsidRDefault="00BC4F3B" w:rsidP="001D4F0F">
      <w:pPr>
        <w:rPr>
          <w:rFonts w:ascii="Arial" w:hAnsi="Arial" w:cs="Arial"/>
        </w:rPr>
      </w:pPr>
    </w:p>
    <w:p w:rsidR="00BC4F3B" w:rsidRDefault="00BC4F3B" w:rsidP="001D4F0F">
      <w:pPr>
        <w:rPr>
          <w:rFonts w:ascii="Arial" w:hAnsi="Arial" w:cs="Arial"/>
        </w:rPr>
      </w:pPr>
    </w:p>
    <w:p w:rsidR="00BC4F3B" w:rsidRDefault="00BC4F3B" w:rsidP="005F71F1">
      <w:pPr>
        <w:rPr>
          <w:rFonts w:ascii="Arial" w:hAnsi="Arial" w:cs="Arial"/>
        </w:rPr>
      </w:pPr>
      <w:r>
        <w:rPr>
          <w:rFonts w:ascii="Arial" w:hAnsi="Arial" w:cs="Arial"/>
        </w:rPr>
        <w:t>Oct. (9) Thanksgiving Day (no class)</w:t>
      </w:r>
    </w:p>
    <w:p w:rsidR="00BC4F3B" w:rsidRDefault="00BC4F3B" w:rsidP="005F71F1">
      <w:pPr>
        <w:rPr>
          <w:rFonts w:ascii="Arial" w:hAnsi="Arial" w:cs="Arial"/>
        </w:rPr>
      </w:pPr>
    </w:p>
    <w:p w:rsidR="00BC4F3B" w:rsidRDefault="00BC4F3B" w:rsidP="000C40D5">
      <w:pPr>
        <w:rPr>
          <w:rFonts w:ascii="Arial" w:hAnsi="Arial" w:cs="Arial"/>
        </w:rPr>
      </w:pPr>
    </w:p>
    <w:p w:rsidR="00BC4F3B" w:rsidRDefault="00BC4F3B" w:rsidP="000C40D5">
      <w:pPr>
        <w:rPr>
          <w:rFonts w:ascii="Arial" w:hAnsi="Arial" w:cs="Arial"/>
        </w:rPr>
      </w:pPr>
      <w:r>
        <w:rPr>
          <w:rFonts w:ascii="Arial" w:hAnsi="Arial" w:cs="Arial"/>
        </w:rPr>
        <w:t xml:space="preserve">Oct. (11) </w:t>
      </w:r>
      <w:r w:rsidRPr="004F6D4C">
        <w:rPr>
          <w:rFonts w:ascii="Arial" w:hAnsi="Arial" w:cs="Arial"/>
          <w:b/>
          <w:i/>
        </w:rPr>
        <w:t>Quiz</w:t>
      </w:r>
      <w:r w:rsidRPr="001F3638">
        <w:rPr>
          <w:rFonts w:ascii="Arial" w:hAnsi="Arial" w:cs="Arial"/>
          <w:i/>
        </w:rPr>
        <w:t xml:space="preserve"> </w:t>
      </w:r>
      <w:r>
        <w:rPr>
          <w:rFonts w:ascii="Arial" w:hAnsi="Arial" w:cs="Arial"/>
        </w:rPr>
        <w:t>15% (in class)</w:t>
      </w:r>
    </w:p>
    <w:p w:rsidR="00BC4F3B" w:rsidRDefault="00BC4F3B" w:rsidP="004C0F88">
      <w:pPr>
        <w:rPr>
          <w:rFonts w:ascii="Arial" w:hAnsi="Arial" w:cs="Arial"/>
          <w:u w:val="single"/>
        </w:rPr>
      </w:pPr>
      <w:r>
        <w:rPr>
          <w:rFonts w:ascii="Arial" w:hAnsi="Arial" w:cs="Arial"/>
        </w:rPr>
        <w:t xml:space="preserve">Oct. (16, 18) </w:t>
      </w:r>
      <w:r w:rsidRPr="001D4F0F">
        <w:rPr>
          <w:rFonts w:ascii="Arial" w:hAnsi="Arial" w:cs="Arial"/>
          <w:u w:val="single"/>
        </w:rPr>
        <w:t>Modernity cont.</w:t>
      </w:r>
      <w:r>
        <w:rPr>
          <w:rFonts w:ascii="Arial" w:hAnsi="Arial" w:cs="Arial"/>
        </w:rPr>
        <w:t xml:space="preserve"> </w:t>
      </w:r>
      <w:r w:rsidRPr="00E100F7">
        <w:rPr>
          <w:rFonts w:ascii="Arial" w:hAnsi="Arial" w:cs="Arial"/>
          <w:u w:val="single"/>
        </w:rPr>
        <w:t xml:space="preserve"> </w:t>
      </w:r>
    </w:p>
    <w:p w:rsidR="00BC4F3B" w:rsidRDefault="00BC4F3B" w:rsidP="004C0F88">
      <w:pPr>
        <w:rPr>
          <w:rFonts w:ascii="Arial" w:hAnsi="Arial" w:cs="Arial"/>
        </w:rPr>
      </w:pPr>
    </w:p>
    <w:p w:rsidR="00BC4F3B" w:rsidRDefault="00BC4F3B" w:rsidP="00AB605B">
      <w:pPr>
        <w:rPr>
          <w:rFonts w:ascii="Arial" w:hAnsi="Arial" w:cs="Arial"/>
        </w:rPr>
      </w:pPr>
      <w:r>
        <w:rPr>
          <w:rFonts w:ascii="Arial" w:hAnsi="Arial" w:cs="Arial"/>
        </w:rPr>
        <w:t xml:space="preserve">The Price of Modernization: The Case of Brazil’s Kaiapo Indians </w:t>
      </w:r>
    </w:p>
    <w:p w:rsidR="00BC4F3B" w:rsidRPr="00C01BA0" w:rsidRDefault="00BC4F3B" w:rsidP="00AB605B">
      <w:pPr>
        <w:rPr>
          <w:rFonts w:ascii="Arial" w:hAnsi="Arial" w:cs="Arial"/>
          <w:i/>
        </w:rPr>
      </w:pPr>
      <w:r>
        <w:rPr>
          <w:rFonts w:ascii="Arial" w:hAnsi="Arial" w:cs="Arial"/>
        </w:rPr>
        <w:tab/>
      </w:r>
      <w:r w:rsidRPr="00C01BA0">
        <w:rPr>
          <w:rFonts w:ascii="Arial" w:hAnsi="Arial" w:cs="Arial"/>
          <w:i/>
        </w:rPr>
        <w:t xml:space="preserve">Marlise Simons </w:t>
      </w:r>
    </w:p>
    <w:p w:rsidR="00BC4F3B" w:rsidRPr="00C01BA0" w:rsidRDefault="00BC4F3B" w:rsidP="00266E93">
      <w:pPr>
        <w:rPr>
          <w:rFonts w:ascii="Arial" w:hAnsi="Arial" w:cs="Arial"/>
          <w:i/>
        </w:rPr>
      </w:pPr>
    </w:p>
    <w:p w:rsidR="00BC4F3B" w:rsidRDefault="00BC4F3B" w:rsidP="00AA6629">
      <w:pPr>
        <w:rPr>
          <w:rFonts w:ascii="Arial" w:hAnsi="Arial" w:cs="Arial"/>
        </w:rPr>
      </w:pPr>
      <w:r>
        <w:rPr>
          <w:rFonts w:ascii="Arial" w:hAnsi="Arial" w:cs="Arial"/>
        </w:rPr>
        <w:t xml:space="preserve">“The Presentation of Self” </w:t>
      </w:r>
    </w:p>
    <w:p w:rsidR="00BC4F3B" w:rsidRPr="00266E93" w:rsidRDefault="00BC4F3B" w:rsidP="00AA6629">
      <w:pPr>
        <w:ind w:firstLine="720"/>
        <w:rPr>
          <w:rFonts w:ascii="Arial" w:hAnsi="Arial" w:cs="Arial"/>
          <w:i/>
        </w:rPr>
      </w:pPr>
      <w:r w:rsidRPr="00266E93">
        <w:rPr>
          <w:rFonts w:ascii="Arial" w:hAnsi="Arial" w:cs="Arial"/>
          <w:i/>
        </w:rPr>
        <w:t>Erving Goffman</w:t>
      </w:r>
    </w:p>
    <w:p w:rsidR="00BC4F3B" w:rsidRDefault="00BC4F3B" w:rsidP="004C0F88">
      <w:pPr>
        <w:rPr>
          <w:rFonts w:ascii="Arial" w:hAnsi="Arial" w:cs="Arial"/>
        </w:rPr>
      </w:pPr>
    </w:p>
    <w:p w:rsidR="00BC4F3B" w:rsidRDefault="00BC4F3B" w:rsidP="00C01BA0">
      <w:pPr>
        <w:rPr>
          <w:rFonts w:ascii="Arial" w:hAnsi="Arial" w:cs="Arial"/>
        </w:rPr>
      </w:pPr>
    </w:p>
    <w:p w:rsidR="00BC4F3B" w:rsidRDefault="00BC4F3B" w:rsidP="002E788D">
      <w:pPr>
        <w:rPr>
          <w:rFonts w:ascii="Arial" w:hAnsi="Arial" w:cs="Arial"/>
        </w:rPr>
      </w:pPr>
      <w:r>
        <w:rPr>
          <w:rFonts w:ascii="Arial" w:hAnsi="Arial" w:cs="Arial"/>
        </w:rPr>
        <w:t xml:space="preserve">Oct. (23, 25) </w:t>
      </w:r>
      <w:r w:rsidRPr="00F76750">
        <w:rPr>
          <w:rFonts w:ascii="Arial" w:hAnsi="Arial" w:cs="Arial"/>
          <w:u w:val="single"/>
        </w:rPr>
        <w:t>Culture</w:t>
      </w:r>
      <w:r>
        <w:rPr>
          <w:rFonts w:ascii="Arial" w:hAnsi="Arial" w:cs="Arial"/>
          <w:u w:val="single"/>
        </w:rPr>
        <w:t xml:space="preserve"> and Cultural Change: the role of ‘base and superstructure’  </w:t>
      </w:r>
      <w:r>
        <w:rPr>
          <w:rFonts w:ascii="Arial" w:hAnsi="Arial" w:cs="Arial"/>
        </w:rPr>
        <w:t xml:space="preserve"> </w:t>
      </w:r>
    </w:p>
    <w:p w:rsidR="00BC4F3B" w:rsidRDefault="00BC4F3B" w:rsidP="002E788D">
      <w:pPr>
        <w:rPr>
          <w:rFonts w:ascii="Arial" w:hAnsi="Arial" w:cs="Arial"/>
        </w:rPr>
      </w:pPr>
      <w:r>
        <w:rPr>
          <w:rFonts w:ascii="Arial" w:hAnsi="Arial" w:cs="Arial"/>
        </w:rPr>
        <w:tab/>
      </w:r>
    </w:p>
    <w:p w:rsidR="00BC4F3B" w:rsidRDefault="00BC4F3B" w:rsidP="002E788D">
      <w:pPr>
        <w:rPr>
          <w:rFonts w:ascii="Arial" w:hAnsi="Arial" w:cs="Arial"/>
        </w:rPr>
      </w:pPr>
      <w:r>
        <w:rPr>
          <w:rFonts w:ascii="Arial" w:hAnsi="Arial" w:cs="Arial"/>
        </w:rPr>
        <w:t>India’s Sacred cow</w:t>
      </w:r>
    </w:p>
    <w:p w:rsidR="00BC4F3B" w:rsidRPr="00AA79EF" w:rsidRDefault="00BC4F3B" w:rsidP="002E788D">
      <w:pPr>
        <w:rPr>
          <w:rFonts w:ascii="Arial" w:hAnsi="Arial" w:cs="Arial"/>
        </w:rPr>
      </w:pPr>
      <w:r>
        <w:rPr>
          <w:rFonts w:ascii="Arial" w:hAnsi="Arial" w:cs="Arial"/>
        </w:rPr>
        <w:tab/>
      </w:r>
      <w:r>
        <w:rPr>
          <w:rFonts w:ascii="Arial" w:hAnsi="Arial" w:cs="Arial"/>
          <w:i/>
        </w:rPr>
        <w:t>Marvin Harris</w:t>
      </w:r>
      <w:r>
        <w:rPr>
          <w:rFonts w:ascii="Arial" w:hAnsi="Arial" w:cs="Arial"/>
        </w:rPr>
        <w:t xml:space="preserve">                          </w:t>
      </w:r>
    </w:p>
    <w:p w:rsidR="00BC4F3B" w:rsidRDefault="00BC4F3B" w:rsidP="002E788D">
      <w:pPr>
        <w:rPr>
          <w:rFonts w:ascii="Arial" w:hAnsi="Arial" w:cs="Arial"/>
        </w:rPr>
      </w:pPr>
      <w:r>
        <w:rPr>
          <w:rFonts w:ascii="Arial" w:hAnsi="Arial" w:cs="Arial"/>
        </w:rPr>
        <w:t xml:space="preserve"> </w:t>
      </w:r>
    </w:p>
    <w:p w:rsidR="00BC4F3B" w:rsidRDefault="00BC4F3B" w:rsidP="002E788D">
      <w:pPr>
        <w:rPr>
          <w:rFonts w:ascii="Arial" w:hAnsi="Arial" w:cs="Arial"/>
        </w:rPr>
      </w:pPr>
      <w:r>
        <w:rPr>
          <w:rFonts w:ascii="Arial" w:hAnsi="Arial" w:cs="Arial"/>
        </w:rPr>
        <w:t>“Manifesto of the Communist Party”</w:t>
      </w:r>
    </w:p>
    <w:p w:rsidR="00BC4F3B" w:rsidRPr="0026115B" w:rsidRDefault="00BC4F3B" w:rsidP="002E788D">
      <w:pPr>
        <w:rPr>
          <w:rFonts w:ascii="Arial" w:hAnsi="Arial" w:cs="Arial"/>
          <w:i/>
        </w:rPr>
      </w:pPr>
      <w:r>
        <w:rPr>
          <w:rFonts w:ascii="Arial" w:hAnsi="Arial" w:cs="Arial"/>
        </w:rPr>
        <w:tab/>
      </w:r>
      <w:r w:rsidRPr="0026115B">
        <w:rPr>
          <w:rFonts w:ascii="Arial" w:hAnsi="Arial" w:cs="Arial"/>
          <w:i/>
        </w:rPr>
        <w:t>Karl Marx &amp; Friedrich Engels</w:t>
      </w:r>
    </w:p>
    <w:p w:rsidR="00BC4F3B" w:rsidRDefault="00BC4F3B" w:rsidP="002E788D">
      <w:pPr>
        <w:rPr>
          <w:rFonts w:ascii="Arial" w:hAnsi="Arial" w:cs="Arial"/>
        </w:rPr>
      </w:pPr>
    </w:p>
    <w:p w:rsidR="00BC4F3B" w:rsidRDefault="00BC4F3B" w:rsidP="002E788D">
      <w:pPr>
        <w:rPr>
          <w:rFonts w:ascii="Arial" w:hAnsi="Arial" w:cs="Arial"/>
        </w:rPr>
      </w:pPr>
      <w:r>
        <w:rPr>
          <w:rFonts w:ascii="Arial" w:hAnsi="Arial" w:cs="Arial"/>
        </w:rPr>
        <w:t>“Facebook: Friend or Foe”</w:t>
      </w:r>
    </w:p>
    <w:p w:rsidR="00BC4F3B" w:rsidRPr="0026115B" w:rsidRDefault="00BC4F3B" w:rsidP="002E788D">
      <w:pPr>
        <w:rPr>
          <w:rFonts w:ascii="Arial" w:hAnsi="Arial" w:cs="Arial"/>
          <w:i/>
        </w:rPr>
      </w:pPr>
      <w:r>
        <w:rPr>
          <w:rFonts w:ascii="Arial" w:hAnsi="Arial" w:cs="Arial"/>
        </w:rPr>
        <w:tab/>
      </w:r>
      <w:r w:rsidRPr="0026115B">
        <w:rPr>
          <w:rFonts w:ascii="Arial" w:hAnsi="Arial" w:cs="Arial"/>
          <w:i/>
        </w:rPr>
        <w:t>Daniel Trottier</w:t>
      </w:r>
    </w:p>
    <w:p w:rsidR="00BC4F3B" w:rsidRDefault="00BC4F3B" w:rsidP="00C01BA0">
      <w:pPr>
        <w:rPr>
          <w:rFonts w:ascii="Arial" w:hAnsi="Arial" w:cs="Arial"/>
        </w:rPr>
      </w:pPr>
    </w:p>
    <w:p w:rsidR="00BC4F3B" w:rsidRDefault="00BC4F3B" w:rsidP="00C01BA0">
      <w:pPr>
        <w:rPr>
          <w:rFonts w:ascii="Arial" w:hAnsi="Arial" w:cs="Arial"/>
        </w:rPr>
      </w:pPr>
    </w:p>
    <w:p w:rsidR="00BC4F3B" w:rsidRPr="00266E93" w:rsidRDefault="00BC4F3B" w:rsidP="002E788D">
      <w:pPr>
        <w:rPr>
          <w:rFonts w:ascii="Arial" w:hAnsi="Arial" w:cs="Arial"/>
          <w:u w:val="single"/>
        </w:rPr>
      </w:pPr>
      <w:r>
        <w:rPr>
          <w:rFonts w:ascii="Arial" w:hAnsi="Arial" w:cs="Arial"/>
        </w:rPr>
        <w:t xml:space="preserve">(Oct. 30) (Nov. 1) </w:t>
      </w:r>
      <w:r>
        <w:rPr>
          <w:rFonts w:ascii="Arial" w:hAnsi="Arial" w:cs="Arial"/>
          <w:u w:val="single"/>
        </w:rPr>
        <w:t>T</w:t>
      </w:r>
      <w:r w:rsidRPr="00266E93">
        <w:rPr>
          <w:rFonts w:ascii="Arial" w:hAnsi="Arial" w:cs="Arial"/>
          <w:u w:val="single"/>
        </w:rPr>
        <w:t>he Feminist Movement and Feminist Theory</w:t>
      </w:r>
    </w:p>
    <w:p w:rsidR="00BC4F3B" w:rsidRDefault="00BC4F3B" w:rsidP="002E788D">
      <w:pPr>
        <w:rPr>
          <w:rFonts w:ascii="Arial" w:hAnsi="Arial" w:cs="Arial"/>
        </w:rPr>
      </w:pPr>
    </w:p>
    <w:p w:rsidR="00BC4F3B" w:rsidRDefault="00BC4F3B" w:rsidP="002E788D">
      <w:pPr>
        <w:rPr>
          <w:rFonts w:ascii="Arial" w:hAnsi="Arial" w:cs="Arial"/>
        </w:rPr>
      </w:pPr>
      <w:r>
        <w:rPr>
          <w:rFonts w:ascii="Arial" w:hAnsi="Arial" w:cs="Arial"/>
        </w:rPr>
        <w:t>Chapter 9</w:t>
      </w:r>
    </w:p>
    <w:p w:rsidR="00BC4F3B" w:rsidRDefault="00BC4F3B" w:rsidP="00DF634D">
      <w:pPr>
        <w:rPr>
          <w:rFonts w:ascii="Arial" w:hAnsi="Arial" w:cs="Arial"/>
        </w:rPr>
      </w:pPr>
    </w:p>
    <w:p w:rsidR="00BC4F3B" w:rsidRDefault="00BC4F3B" w:rsidP="00DF634D">
      <w:pPr>
        <w:rPr>
          <w:rFonts w:ascii="Arial" w:hAnsi="Arial" w:cs="Arial"/>
        </w:rPr>
      </w:pPr>
      <w:r w:rsidRPr="00D5373A">
        <w:rPr>
          <w:rFonts w:ascii="Arial" w:hAnsi="Arial" w:cs="Arial"/>
          <w:i/>
        </w:rPr>
        <w:t>Note</w:t>
      </w:r>
      <w:r>
        <w:rPr>
          <w:rFonts w:ascii="Arial" w:hAnsi="Arial" w:cs="Arial"/>
        </w:rPr>
        <w:t xml:space="preserve">: this is a good time to re-read your response paper article </w:t>
      </w:r>
    </w:p>
    <w:p w:rsidR="00BC4F3B" w:rsidRDefault="00BC4F3B" w:rsidP="00DF634D">
      <w:pPr>
        <w:rPr>
          <w:rFonts w:ascii="Arial" w:hAnsi="Arial" w:cs="Arial"/>
        </w:rPr>
      </w:pPr>
    </w:p>
    <w:p w:rsidR="00BC4F3B" w:rsidRDefault="00BC4F3B" w:rsidP="00C01BA0">
      <w:pPr>
        <w:rPr>
          <w:rFonts w:ascii="Arial" w:hAnsi="Arial" w:cs="Arial"/>
        </w:rPr>
      </w:pPr>
    </w:p>
    <w:p w:rsidR="00BC4F3B" w:rsidRDefault="00BC4F3B" w:rsidP="00DF634D">
      <w:pPr>
        <w:rPr>
          <w:rFonts w:ascii="Arial" w:hAnsi="Arial" w:cs="Arial"/>
        </w:rPr>
      </w:pPr>
      <w:r>
        <w:rPr>
          <w:rFonts w:ascii="Arial" w:hAnsi="Arial" w:cs="Arial"/>
        </w:rPr>
        <w:t xml:space="preserve">Nov. (6) </w:t>
      </w:r>
      <w:r w:rsidRPr="002E788D">
        <w:rPr>
          <w:rFonts w:ascii="Arial" w:hAnsi="Arial" w:cs="Arial"/>
          <w:b/>
        </w:rPr>
        <w:t>Test</w:t>
      </w:r>
      <w:r>
        <w:rPr>
          <w:rFonts w:ascii="Arial" w:hAnsi="Arial" w:cs="Arial"/>
        </w:rPr>
        <w:t xml:space="preserve"> - 20% of grade</w:t>
      </w:r>
    </w:p>
    <w:p w:rsidR="00BC4F3B" w:rsidRDefault="00BC4F3B" w:rsidP="00DF634D">
      <w:pPr>
        <w:rPr>
          <w:rFonts w:ascii="Arial" w:hAnsi="Arial" w:cs="Arial"/>
        </w:rPr>
      </w:pPr>
    </w:p>
    <w:p w:rsidR="00BC4F3B" w:rsidRDefault="00BC4F3B" w:rsidP="00DF634D">
      <w:pPr>
        <w:rPr>
          <w:rFonts w:ascii="Arial" w:hAnsi="Arial" w:cs="Arial"/>
        </w:rPr>
      </w:pPr>
    </w:p>
    <w:p w:rsidR="00BC4F3B" w:rsidRDefault="00BC4F3B" w:rsidP="00DF634D">
      <w:pPr>
        <w:rPr>
          <w:rFonts w:ascii="Arial" w:hAnsi="Arial" w:cs="Arial"/>
          <w:u w:val="single"/>
        </w:rPr>
      </w:pPr>
      <w:r>
        <w:rPr>
          <w:rFonts w:ascii="Arial" w:hAnsi="Arial" w:cs="Arial"/>
        </w:rPr>
        <w:t>Nov. (8)</w:t>
      </w:r>
      <w:r w:rsidRPr="008B4864">
        <w:rPr>
          <w:rFonts w:ascii="Arial" w:hAnsi="Arial" w:cs="Arial"/>
        </w:rPr>
        <w:t xml:space="preserve"> </w:t>
      </w:r>
      <w:r w:rsidRPr="00FD7ED3">
        <w:rPr>
          <w:rFonts w:ascii="Arial" w:hAnsi="Arial" w:cs="Arial"/>
          <w:u w:val="single"/>
        </w:rPr>
        <w:t>Research Methods</w:t>
      </w:r>
      <w:r>
        <w:rPr>
          <w:rFonts w:ascii="Arial" w:hAnsi="Arial" w:cs="Arial"/>
          <w:u w:val="single"/>
        </w:rPr>
        <w:t>: Joining Theory with Practice</w:t>
      </w:r>
    </w:p>
    <w:p w:rsidR="00BC4F3B" w:rsidRDefault="00BC4F3B" w:rsidP="00DF634D">
      <w:pPr>
        <w:rPr>
          <w:rFonts w:ascii="Arial" w:hAnsi="Arial" w:cs="Arial"/>
        </w:rPr>
      </w:pPr>
    </w:p>
    <w:p w:rsidR="00BC4F3B" w:rsidRDefault="00BC4F3B" w:rsidP="00DF634D">
      <w:pPr>
        <w:rPr>
          <w:rFonts w:ascii="Arial" w:hAnsi="Arial" w:cs="Arial"/>
        </w:rPr>
      </w:pPr>
      <w:r>
        <w:rPr>
          <w:rFonts w:ascii="Arial" w:hAnsi="Arial" w:cs="Arial"/>
        </w:rPr>
        <w:t xml:space="preserve">Nov. 13 - no class </w:t>
      </w:r>
    </w:p>
    <w:p w:rsidR="00BC4F3B" w:rsidRDefault="00BC4F3B" w:rsidP="00DF634D">
      <w:pPr>
        <w:rPr>
          <w:rFonts w:ascii="Arial" w:hAnsi="Arial" w:cs="Arial"/>
        </w:rPr>
      </w:pPr>
    </w:p>
    <w:p w:rsidR="00BC4F3B" w:rsidRDefault="00BC4F3B" w:rsidP="00DF634D">
      <w:pPr>
        <w:rPr>
          <w:rFonts w:ascii="Arial" w:hAnsi="Arial" w:cs="Arial"/>
        </w:rPr>
      </w:pPr>
      <w:r>
        <w:rPr>
          <w:rFonts w:ascii="Arial" w:hAnsi="Arial" w:cs="Arial"/>
        </w:rPr>
        <w:t xml:space="preserve">Nov. 15 cont. </w:t>
      </w:r>
    </w:p>
    <w:p w:rsidR="00BC4F3B" w:rsidRDefault="00BC4F3B" w:rsidP="00DF634D">
      <w:pPr>
        <w:rPr>
          <w:rFonts w:ascii="Arial" w:hAnsi="Arial" w:cs="Arial"/>
        </w:rPr>
      </w:pPr>
    </w:p>
    <w:p w:rsidR="00BC4F3B" w:rsidRDefault="00BC4F3B" w:rsidP="00DF634D">
      <w:pPr>
        <w:rPr>
          <w:rFonts w:ascii="Arial" w:hAnsi="Arial" w:cs="Arial"/>
        </w:rPr>
      </w:pPr>
      <w:r>
        <w:rPr>
          <w:rFonts w:ascii="Arial" w:hAnsi="Arial" w:cs="Arial"/>
        </w:rPr>
        <w:t xml:space="preserve">Chapter 10 </w:t>
      </w:r>
    </w:p>
    <w:p w:rsidR="00BC4F3B" w:rsidRDefault="00BC4F3B" w:rsidP="00C01BA0">
      <w:pPr>
        <w:rPr>
          <w:rFonts w:ascii="Arial" w:hAnsi="Arial" w:cs="Arial"/>
        </w:rPr>
      </w:pPr>
    </w:p>
    <w:p w:rsidR="00BC4F3B" w:rsidRDefault="00BC4F3B" w:rsidP="00C01BA0">
      <w:pPr>
        <w:rPr>
          <w:rFonts w:ascii="Arial" w:hAnsi="Arial" w:cs="Arial"/>
        </w:rPr>
      </w:pPr>
      <w:r w:rsidRPr="0052738C">
        <w:rPr>
          <w:rFonts w:ascii="Arial" w:hAnsi="Arial" w:cs="Arial"/>
        </w:rPr>
        <w:t>Myth Busting: Robert Pape on ISIS, suicide terrorism, and U.S. Foreign Policy</w:t>
      </w:r>
    </w:p>
    <w:p w:rsidR="00BC4F3B" w:rsidRDefault="00BC4F3B" w:rsidP="00C01BA0">
      <w:pPr>
        <w:rPr>
          <w:rFonts w:ascii="Arial" w:hAnsi="Arial" w:cs="Arial"/>
        </w:rPr>
      </w:pPr>
      <w:r>
        <w:rPr>
          <w:rFonts w:ascii="Arial" w:hAnsi="Arial" w:cs="Arial"/>
        </w:rPr>
        <w:t>(I will email you the link for this)</w:t>
      </w:r>
    </w:p>
    <w:p w:rsidR="00BC4F3B" w:rsidRPr="0052738C" w:rsidRDefault="00BC4F3B" w:rsidP="00C01BA0">
      <w:pPr>
        <w:rPr>
          <w:rFonts w:ascii="Arial" w:hAnsi="Arial" w:cs="Arial"/>
          <w:i/>
        </w:rPr>
      </w:pPr>
    </w:p>
    <w:p w:rsidR="00BC4F3B" w:rsidRDefault="00BC4F3B" w:rsidP="004C0F88">
      <w:pPr>
        <w:rPr>
          <w:rFonts w:ascii="Arial" w:hAnsi="Arial" w:cs="Arial"/>
        </w:rPr>
      </w:pPr>
    </w:p>
    <w:p w:rsidR="00BC4F3B" w:rsidRDefault="00BC4F3B" w:rsidP="004C0F88">
      <w:pPr>
        <w:rPr>
          <w:rFonts w:ascii="Arial" w:hAnsi="Arial" w:cs="Arial"/>
        </w:rPr>
      </w:pPr>
      <w:r>
        <w:rPr>
          <w:rFonts w:ascii="Arial" w:hAnsi="Arial" w:cs="Arial"/>
        </w:rPr>
        <w:t>Nov. (20, 22) (27</w:t>
      </w:r>
      <w:r w:rsidRPr="00F93AB0">
        <w:rPr>
          <w:rFonts w:ascii="Arial" w:hAnsi="Arial" w:cs="Arial"/>
        </w:rPr>
        <w:t>)</w:t>
      </w:r>
      <w:r>
        <w:rPr>
          <w:rFonts w:ascii="Arial" w:hAnsi="Arial" w:cs="Arial"/>
        </w:rPr>
        <w:t xml:space="preserve"> </w:t>
      </w:r>
      <w:r w:rsidRPr="00BD2F5E">
        <w:rPr>
          <w:rFonts w:ascii="Arial" w:hAnsi="Arial" w:cs="Arial"/>
          <w:u w:val="single"/>
        </w:rPr>
        <w:t>Groups and Organizations</w:t>
      </w:r>
      <w:r>
        <w:rPr>
          <w:rFonts w:ascii="Arial" w:hAnsi="Arial" w:cs="Arial"/>
        </w:rPr>
        <w:t xml:space="preserve"> </w:t>
      </w:r>
    </w:p>
    <w:p w:rsidR="00BC4F3B" w:rsidRDefault="00BC4F3B" w:rsidP="000A6DC0">
      <w:pPr>
        <w:rPr>
          <w:rFonts w:ascii="Arial" w:hAnsi="Arial" w:cs="Arial"/>
        </w:rPr>
      </w:pPr>
      <w:r>
        <w:rPr>
          <w:rFonts w:ascii="Arial" w:hAnsi="Arial" w:cs="Arial"/>
        </w:rPr>
        <w:tab/>
      </w:r>
    </w:p>
    <w:p w:rsidR="00BC4F3B" w:rsidRDefault="00BC4F3B" w:rsidP="000A6DC0">
      <w:pPr>
        <w:rPr>
          <w:rFonts w:ascii="Arial" w:hAnsi="Arial" w:cs="Arial"/>
        </w:rPr>
      </w:pPr>
      <w:r>
        <w:rPr>
          <w:rFonts w:ascii="Arial" w:hAnsi="Arial" w:cs="Arial"/>
        </w:rPr>
        <w:t>Primary Groups</w:t>
      </w:r>
    </w:p>
    <w:p w:rsidR="00BC4F3B" w:rsidRPr="008716DA" w:rsidRDefault="00BC4F3B" w:rsidP="000A6DC0">
      <w:pPr>
        <w:rPr>
          <w:rFonts w:ascii="Arial" w:hAnsi="Arial" w:cs="Arial"/>
          <w:i/>
        </w:rPr>
      </w:pPr>
      <w:r>
        <w:rPr>
          <w:rFonts w:ascii="Arial" w:hAnsi="Arial" w:cs="Arial"/>
        </w:rPr>
        <w:tab/>
      </w:r>
      <w:r w:rsidRPr="008716DA">
        <w:rPr>
          <w:rFonts w:ascii="Arial" w:hAnsi="Arial" w:cs="Arial"/>
          <w:i/>
        </w:rPr>
        <w:t xml:space="preserve">Charles Horton Cooley  </w:t>
      </w:r>
    </w:p>
    <w:p w:rsidR="00BC4F3B" w:rsidRDefault="00BC4F3B" w:rsidP="000A6DC0">
      <w:pPr>
        <w:rPr>
          <w:rFonts w:ascii="Arial" w:hAnsi="Arial" w:cs="Arial"/>
        </w:rPr>
      </w:pPr>
    </w:p>
    <w:p w:rsidR="00BC4F3B" w:rsidRDefault="00BC4F3B" w:rsidP="000A6DC0">
      <w:pPr>
        <w:rPr>
          <w:rFonts w:ascii="Arial" w:hAnsi="Arial" w:cs="Arial"/>
        </w:rPr>
      </w:pPr>
      <w:r>
        <w:rPr>
          <w:rFonts w:ascii="Arial" w:hAnsi="Arial" w:cs="Arial"/>
        </w:rPr>
        <w:t xml:space="preserve">The Characteristics of Bureaucracy </w:t>
      </w:r>
    </w:p>
    <w:p w:rsidR="00BC4F3B" w:rsidRDefault="00BC4F3B" w:rsidP="000A6DC0">
      <w:pPr>
        <w:rPr>
          <w:rFonts w:ascii="Arial" w:hAnsi="Arial" w:cs="Arial"/>
          <w:i/>
        </w:rPr>
      </w:pPr>
      <w:r>
        <w:rPr>
          <w:rFonts w:ascii="Arial" w:hAnsi="Arial" w:cs="Arial"/>
        </w:rPr>
        <w:tab/>
      </w:r>
      <w:r w:rsidRPr="008716DA">
        <w:rPr>
          <w:rFonts w:ascii="Arial" w:hAnsi="Arial" w:cs="Arial"/>
          <w:i/>
        </w:rPr>
        <w:t>Max Weber</w:t>
      </w:r>
    </w:p>
    <w:p w:rsidR="00BC4F3B" w:rsidRPr="008716DA" w:rsidRDefault="00BC4F3B" w:rsidP="000A6DC0">
      <w:pPr>
        <w:rPr>
          <w:rFonts w:ascii="Arial" w:hAnsi="Arial" w:cs="Arial"/>
          <w:i/>
        </w:rPr>
      </w:pPr>
    </w:p>
    <w:p w:rsidR="00BC4F3B" w:rsidRDefault="00BC4F3B" w:rsidP="000A6DC0">
      <w:pPr>
        <w:rPr>
          <w:rFonts w:ascii="Arial" w:hAnsi="Arial" w:cs="Arial"/>
        </w:rPr>
      </w:pPr>
      <w:r>
        <w:rPr>
          <w:rFonts w:ascii="Arial" w:hAnsi="Arial" w:cs="Arial"/>
        </w:rPr>
        <w:t>Even if I Don’t Know What I’m Doing, I Can Make It Look Like I Do: Becoming a Doctor in Canada</w:t>
      </w:r>
    </w:p>
    <w:p w:rsidR="00BC4F3B" w:rsidRDefault="00BC4F3B" w:rsidP="008716DA">
      <w:pPr>
        <w:ind w:firstLine="720"/>
        <w:rPr>
          <w:rFonts w:ascii="Arial" w:hAnsi="Arial" w:cs="Arial"/>
          <w:i/>
        </w:rPr>
      </w:pPr>
      <w:r w:rsidRPr="008716DA">
        <w:rPr>
          <w:rFonts w:ascii="Arial" w:hAnsi="Arial" w:cs="Arial"/>
          <w:i/>
        </w:rPr>
        <w:t xml:space="preserve">Brenda L Beagan </w:t>
      </w:r>
    </w:p>
    <w:p w:rsidR="00BC4F3B" w:rsidRPr="002E788D" w:rsidRDefault="00BC4F3B" w:rsidP="000A6DC0">
      <w:pPr>
        <w:rPr>
          <w:rFonts w:ascii="Arial" w:hAnsi="Arial" w:cs="Arial"/>
          <w:i/>
        </w:rPr>
      </w:pPr>
    </w:p>
    <w:p w:rsidR="00BC4F3B" w:rsidRDefault="00BC4F3B" w:rsidP="002E788D">
      <w:pPr>
        <w:rPr>
          <w:rFonts w:ascii="Arial" w:hAnsi="Arial" w:cs="Arial"/>
        </w:rPr>
      </w:pPr>
      <w:r>
        <w:rPr>
          <w:rFonts w:ascii="Arial" w:hAnsi="Arial" w:cs="Arial"/>
        </w:rPr>
        <w:t xml:space="preserve">“McJobs: McDonaldization and the Workplace” </w:t>
      </w:r>
    </w:p>
    <w:p w:rsidR="00BC4F3B" w:rsidRPr="00FE5DF2" w:rsidRDefault="00BC4F3B" w:rsidP="002E788D">
      <w:pPr>
        <w:rPr>
          <w:rFonts w:ascii="Arial" w:hAnsi="Arial" w:cs="Arial"/>
          <w:i/>
        </w:rPr>
      </w:pPr>
      <w:r>
        <w:rPr>
          <w:rFonts w:ascii="Arial" w:hAnsi="Arial" w:cs="Arial"/>
        </w:rPr>
        <w:tab/>
      </w:r>
      <w:r w:rsidRPr="00FE5DF2">
        <w:rPr>
          <w:rFonts w:ascii="Arial" w:hAnsi="Arial" w:cs="Arial"/>
          <w:i/>
        </w:rPr>
        <w:t xml:space="preserve">George Ritzer </w:t>
      </w:r>
    </w:p>
    <w:p w:rsidR="00BC4F3B" w:rsidRPr="0064305A" w:rsidRDefault="00BC4F3B" w:rsidP="00F93AB0">
      <w:pPr>
        <w:ind w:firstLine="720"/>
        <w:rPr>
          <w:rFonts w:ascii="Arial" w:hAnsi="Arial" w:cs="Arial"/>
        </w:rPr>
      </w:pPr>
    </w:p>
    <w:p w:rsidR="00BC4F3B" w:rsidRDefault="00BC4F3B" w:rsidP="000A6DC0">
      <w:pPr>
        <w:rPr>
          <w:rFonts w:ascii="Arial" w:hAnsi="Arial" w:cs="Arial"/>
        </w:rPr>
      </w:pPr>
    </w:p>
    <w:p w:rsidR="00BC4F3B" w:rsidRPr="00A843B9" w:rsidRDefault="00BC4F3B" w:rsidP="00862C80">
      <w:pPr>
        <w:rPr>
          <w:rFonts w:ascii="Arial" w:hAnsi="Arial" w:cs="Arial"/>
        </w:rPr>
      </w:pPr>
      <w:r>
        <w:rPr>
          <w:rFonts w:ascii="Arial" w:hAnsi="Arial" w:cs="Arial"/>
        </w:rPr>
        <w:t xml:space="preserve">Nov. (29) Review period – </w:t>
      </w:r>
      <w:r>
        <w:rPr>
          <w:rFonts w:ascii="Arial" w:hAnsi="Arial" w:cs="Arial"/>
          <w:bCs/>
        </w:rPr>
        <w:t>Response Paper due in class</w:t>
      </w:r>
    </w:p>
    <w:p w:rsidR="00BC4F3B" w:rsidRDefault="00BC4F3B" w:rsidP="000A6DC0">
      <w:pPr>
        <w:rPr>
          <w:rFonts w:ascii="Arial" w:hAnsi="Arial" w:cs="Arial"/>
          <w:b/>
        </w:rPr>
      </w:pPr>
    </w:p>
    <w:p w:rsidR="00BC4F3B" w:rsidRDefault="00BC4F3B" w:rsidP="000A6DC0">
      <w:pPr>
        <w:rPr>
          <w:rFonts w:ascii="Arial" w:hAnsi="Arial" w:cs="Arial"/>
          <w:b/>
        </w:rPr>
      </w:pPr>
    </w:p>
    <w:p w:rsidR="00BC4F3B" w:rsidRDefault="00BC4F3B" w:rsidP="000A6DC0">
      <w:pPr>
        <w:rPr>
          <w:rFonts w:ascii="Arial" w:hAnsi="Arial" w:cs="Arial"/>
          <w:b/>
        </w:rPr>
      </w:pPr>
    </w:p>
    <w:p w:rsidR="00BC4F3B" w:rsidRDefault="00BC4F3B" w:rsidP="009D02D3">
      <w:pPr>
        <w:ind w:firstLine="720"/>
        <w:rPr>
          <w:rFonts w:ascii="Arial" w:hAnsi="Arial" w:cs="Arial"/>
        </w:rPr>
      </w:pPr>
    </w:p>
    <w:p w:rsidR="00BC4F3B" w:rsidRDefault="00BC4F3B" w:rsidP="0004311D">
      <w:pPr>
        <w:jc w:val="center"/>
        <w:rPr>
          <w:rFonts w:ascii="Arial" w:hAnsi="Arial" w:cs="Arial"/>
          <w:b/>
        </w:rPr>
      </w:pPr>
      <w:r>
        <w:rPr>
          <w:rFonts w:ascii="Arial" w:hAnsi="Arial" w:cs="Arial"/>
          <w:b/>
        </w:rPr>
        <w:t>C</w:t>
      </w:r>
      <w:r w:rsidRPr="00794ADE">
        <w:rPr>
          <w:rFonts w:ascii="Arial" w:hAnsi="Arial" w:cs="Arial"/>
          <w:b/>
        </w:rPr>
        <w:t>ritical Response Paper</w:t>
      </w:r>
    </w:p>
    <w:p w:rsidR="00BC4F3B" w:rsidRPr="00794ADE" w:rsidRDefault="00BC4F3B" w:rsidP="0004311D">
      <w:pPr>
        <w:jc w:val="center"/>
        <w:rPr>
          <w:rFonts w:ascii="Arial" w:hAnsi="Arial" w:cs="Arial"/>
          <w:b/>
        </w:rPr>
      </w:pPr>
    </w:p>
    <w:p w:rsidR="00BC4F3B" w:rsidRDefault="00BC4F3B" w:rsidP="0004311D">
      <w:pPr>
        <w:rPr>
          <w:rFonts w:ascii="Arial" w:hAnsi="Arial" w:cs="Arial"/>
        </w:rPr>
      </w:pPr>
      <w:r>
        <w:rPr>
          <w:rFonts w:ascii="Arial" w:hAnsi="Arial" w:cs="Arial"/>
        </w:rPr>
        <w:t>Value: 20% of your final grade</w:t>
      </w:r>
    </w:p>
    <w:p w:rsidR="00BC4F3B" w:rsidRDefault="00BC4F3B" w:rsidP="009D02D3">
      <w:pPr>
        <w:rPr>
          <w:rFonts w:ascii="Arial" w:hAnsi="Arial" w:cs="Arial"/>
        </w:rPr>
      </w:pPr>
      <w:r>
        <w:rPr>
          <w:rFonts w:ascii="Arial" w:hAnsi="Arial" w:cs="Arial"/>
        </w:rPr>
        <w:t>Length: 5 – 7 pages (double-spaced; 12 pt. font)</w:t>
      </w:r>
    </w:p>
    <w:p w:rsidR="00BC4F3B" w:rsidRDefault="00BC4F3B" w:rsidP="00C81719">
      <w:pPr>
        <w:rPr>
          <w:rFonts w:ascii="Arial" w:hAnsi="Arial" w:cs="Arial"/>
        </w:rPr>
      </w:pPr>
      <w:r>
        <w:rPr>
          <w:rFonts w:ascii="Arial" w:hAnsi="Arial" w:cs="Arial"/>
        </w:rPr>
        <w:t>Due Date: Nov. 29</w:t>
      </w:r>
    </w:p>
    <w:p w:rsidR="00BC4F3B" w:rsidRDefault="00BC4F3B" w:rsidP="0004311D">
      <w:pPr>
        <w:rPr>
          <w:rFonts w:ascii="Arial" w:hAnsi="Arial" w:cs="Arial"/>
        </w:rPr>
      </w:pPr>
    </w:p>
    <w:p w:rsidR="00BC4F3B" w:rsidRDefault="00BC4F3B" w:rsidP="008725B7">
      <w:pPr>
        <w:rPr>
          <w:rFonts w:ascii="Arial" w:hAnsi="Arial" w:cs="Arial"/>
        </w:rPr>
      </w:pPr>
      <w:r>
        <w:rPr>
          <w:rFonts w:ascii="Arial" w:hAnsi="Arial" w:cs="Arial"/>
        </w:rPr>
        <w:t xml:space="preserve">In the course of your undergraduate studies you will frequently be required to provide ‘critiques’ or critical appraisals of specific articles, essays or books. The main purpose is for you to demonstrate your capacity to think analytically and logically, while drawing upon both your own creative insights, and relevant sociological concepts and frameworks. For the purposes of this assignment you are expected to write a response to a piece in the </w:t>
      </w:r>
      <w:r w:rsidRPr="004B1FA2">
        <w:rPr>
          <w:rFonts w:ascii="Arial" w:hAnsi="Arial" w:cs="Arial"/>
          <w:u w:val="single"/>
        </w:rPr>
        <w:t>New York Times</w:t>
      </w:r>
      <w:r>
        <w:rPr>
          <w:rFonts w:ascii="Arial" w:hAnsi="Arial" w:cs="Arial"/>
        </w:rPr>
        <w:t xml:space="preserve"> entitled </w:t>
      </w:r>
      <w:r w:rsidRPr="004B1FA2">
        <w:rPr>
          <w:rFonts w:ascii="Arial" w:hAnsi="Arial" w:cs="Arial"/>
          <w:i/>
        </w:rPr>
        <w:t>Why Gender Equality Stalled</w:t>
      </w:r>
      <w:r>
        <w:rPr>
          <w:rFonts w:ascii="Arial" w:hAnsi="Arial" w:cs="Arial"/>
        </w:rPr>
        <w:t xml:space="preserve"> by Stephanie</w:t>
      </w:r>
      <w:r w:rsidRPr="004B1FA2">
        <w:rPr>
          <w:rFonts w:ascii="Arial" w:hAnsi="Arial" w:cs="Arial"/>
        </w:rPr>
        <w:t xml:space="preserve"> C</w:t>
      </w:r>
      <w:r>
        <w:rPr>
          <w:rFonts w:ascii="Arial" w:hAnsi="Arial" w:cs="Arial"/>
        </w:rPr>
        <w:t>oontz. It is available at the following Web address (or just Google the title):</w:t>
      </w:r>
      <w:r>
        <w:t xml:space="preserve"> </w:t>
      </w:r>
      <w:hyperlink r:id="rId8" w:history="1">
        <w:r w:rsidRPr="00D1180B">
          <w:rPr>
            <w:rStyle w:val="Hyperlink"/>
            <w:rFonts w:ascii="Arial" w:hAnsi="Arial" w:cs="Arial"/>
          </w:rPr>
          <w:t>http://www.nytimes.com/2013/02/17/opinion/sunday/why-gender-equality-stalled.html?_r=0</w:t>
        </w:r>
      </w:hyperlink>
    </w:p>
    <w:p w:rsidR="00BC4F3B" w:rsidRDefault="00BC4F3B" w:rsidP="00F22813">
      <w:pPr>
        <w:rPr>
          <w:rFonts w:ascii="Arial" w:hAnsi="Arial" w:cs="Arial"/>
        </w:rPr>
      </w:pPr>
    </w:p>
    <w:p w:rsidR="00BC4F3B" w:rsidRDefault="00BC4F3B" w:rsidP="008725B7">
      <w:pPr>
        <w:rPr>
          <w:rFonts w:ascii="Arial" w:hAnsi="Arial" w:cs="Arial"/>
          <w:u w:val="single"/>
        </w:rPr>
      </w:pPr>
    </w:p>
    <w:p w:rsidR="00BC4F3B" w:rsidRDefault="00BC4F3B" w:rsidP="008725B7">
      <w:pPr>
        <w:rPr>
          <w:rFonts w:ascii="Arial" w:hAnsi="Arial" w:cs="Arial"/>
        </w:rPr>
      </w:pPr>
      <w:r w:rsidRPr="00130A13">
        <w:rPr>
          <w:rFonts w:ascii="Arial" w:hAnsi="Arial" w:cs="Arial"/>
          <w:u w:val="single"/>
        </w:rPr>
        <w:t>General Guidelines</w:t>
      </w:r>
      <w:r>
        <w:rPr>
          <w:rFonts w:ascii="Arial" w:hAnsi="Arial" w:cs="Arial"/>
        </w:rPr>
        <w:t>:</w:t>
      </w:r>
    </w:p>
    <w:p w:rsidR="00BC4F3B" w:rsidRDefault="00BC4F3B" w:rsidP="008725B7">
      <w:pPr>
        <w:rPr>
          <w:rFonts w:ascii="Arial" w:hAnsi="Arial" w:cs="Arial"/>
        </w:rPr>
      </w:pPr>
    </w:p>
    <w:p w:rsidR="00BC4F3B" w:rsidRDefault="00BC4F3B" w:rsidP="00CA4BB8">
      <w:pPr>
        <w:rPr>
          <w:rFonts w:ascii="Arial" w:hAnsi="Arial" w:cs="Arial"/>
        </w:rPr>
      </w:pPr>
      <w:r>
        <w:rPr>
          <w:rFonts w:ascii="Arial" w:hAnsi="Arial" w:cs="Arial"/>
        </w:rPr>
        <w:t xml:space="preserve">Your responses are to take the form of short essays. Because space is limited, avoid spending too much time summarizing content. Instead, try to succinctly convey a general sense of what the article is about, while providing the necessary context for the specific points and arguments you wish to raise in the course of your critique. Keep in mind that writing a strong paper requires the development of a clear thesis statement in your introduction. This provides the reader with a sense of the position you are taking, while allowing you to tie your points and arguments together in a coherent manner. You should also refer to any ideas that you feel are relevant taken from your textbook and/or raised in class as this will make for a stronger paper. You may consult journal articles or other academic resources if you wish, although this is not required. Any sources which you cite (including textbook) should be listed in a reference section at the end of your paper.  </w:t>
      </w:r>
    </w:p>
    <w:p w:rsidR="00BC4F3B" w:rsidRDefault="00BC4F3B" w:rsidP="00CA4BB8">
      <w:pPr>
        <w:rPr>
          <w:rFonts w:ascii="Arial" w:hAnsi="Arial" w:cs="Arial"/>
        </w:rPr>
      </w:pPr>
    </w:p>
    <w:p w:rsidR="00BC4F3B" w:rsidRDefault="00BC4F3B" w:rsidP="008725B7">
      <w:pPr>
        <w:rPr>
          <w:rFonts w:ascii="Arial" w:hAnsi="Arial" w:cs="Arial"/>
        </w:rPr>
      </w:pPr>
      <w:r>
        <w:rPr>
          <w:rFonts w:ascii="Arial" w:hAnsi="Arial" w:cs="Arial"/>
        </w:rPr>
        <w:t xml:space="preserve">The questions below may serve as useful points of reference in terms of what to consider when writing your response papers. Please note that this is a general guideline only – i.e. do not answer these questions in an overt, step-by-step manner. They are intended as prompts to help you keep on track, and you will likely find yourself thinking along these or similar lines intuitively. </w:t>
      </w:r>
    </w:p>
    <w:p w:rsidR="00BC4F3B" w:rsidRDefault="00BC4F3B" w:rsidP="0004311D">
      <w:pPr>
        <w:rPr>
          <w:rFonts w:ascii="Arial" w:hAnsi="Arial" w:cs="Arial"/>
        </w:rPr>
      </w:pPr>
    </w:p>
    <w:p w:rsidR="00BC4F3B" w:rsidRDefault="00BC4F3B" w:rsidP="00ED481F">
      <w:pPr>
        <w:numPr>
          <w:ilvl w:val="0"/>
          <w:numId w:val="1"/>
        </w:numPr>
        <w:rPr>
          <w:rFonts w:ascii="Arial" w:hAnsi="Arial" w:cs="Arial"/>
        </w:rPr>
      </w:pPr>
      <w:r w:rsidRPr="00794ADE">
        <w:rPr>
          <w:rFonts w:ascii="Arial" w:hAnsi="Arial" w:cs="Arial"/>
        </w:rPr>
        <w:t>What is the</w:t>
      </w:r>
      <w:r>
        <w:rPr>
          <w:rFonts w:ascii="Arial" w:hAnsi="Arial" w:cs="Arial"/>
        </w:rPr>
        <w:t xml:space="preserve"> autho</w:t>
      </w:r>
      <w:r w:rsidRPr="00794ADE">
        <w:rPr>
          <w:rFonts w:ascii="Arial" w:hAnsi="Arial" w:cs="Arial"/>
        </w:rPr>
        <w:t>r’</w:t>
      </w:r>
      <w:r>
        <w:rPr>
          <w:rFonts w:ascii="Arial" w:hAnsi="Arial" w:cs="Arial"/>
        </w:rPr>
        <w:t>s central argument or objective in writing this article</w:t>
      </w:r>
      <w:r w:rsidRPr="00794ADE">
        <w:rPr>
          <w:rFonts w:ascii="Arial" w:hAnsi="Arial" w:cs="Arial"/>
        </w:rPr>
        <w:t>?</w:t>
      </w:r>
    </w:p>
    <w:p w:rsidR="00BC4F3B" w:rsidRPr="00794ADE" w:rsidRDefault="00BC4F3B" w:rsidP="0004311D">
      <w:pPr>
        <w:rPr>
          <w:rFonts w:ascii="Arial" w:hAnsi="Arial" w:cs="Arial"/>
        </w:rPr>
      </w:pPr>
    </w:p>
    <w:p w:rsidR="00BC4F3B" w:rsidRDefault="00BC4F3B" w:rsidP="00ED481F">
      <w:pPr>
        <w:numPr>
          <w:ilvl w:val="0"/>
          <w:numId w:val="1"/>
        </w:numPr>
        <w:rPr>
          <w:rFonts w:ascii="Arial" w:hAnsi="Arial" w:cs="Arial"/>
        </w:rPr>
      </w:pPr>
      <w:r w:rsidRPr="00794ADE">
        <w:rPr>
          <w:rFonts w:ascii="Arial" w:hAnsi="Arial" w:cs="Arial"/>
        </w:rPr>
        <w:t xml:space="preserve">What </w:t>
      </w:r>
      <w:r>
        <w:rPr>
          <w:rFonts w:ascii="Arial" w:hAnsi="Arial" w:cs="Arial"/>
        </w:rPr>
        <w:t xml:space="preserve">other arguments or </w:t>
      </w:r>
      <w:r w:rsidRPr="00794ADE">
        <w:rPr>
          <w:rFonts w:ascii="Arial" w:hAnsi="Arial" w:cs="Arial"/>
        </w:rPr>
        <w:t xml:space="preserve">evidence is offered </w:t>
      </w:r>
      <w:r>
        <w:rPr>
          <w:rFonts w:ascii="Arial" w:hAnsi="Arial" w:cs="Arial"/>
        </w:rPr>
        <w:t xml:space="preserve">in </w:t>
      </w:r>
      <w:r w:rsidRPr="00794ADE">
        <w:rPr>
          <w:rFonts w:ascii="Arial" w:hAnsi="Arial" w:cs="Arial"/>
        </w:rPr>
        <w:t>support</w:t>
      </w:r>
      <w:r>
        <w:rPr>
          <w:rFonts w:ascii="Arial" w:hAnsi="Arial" w:cs="Arial"/>
        </w:rPr>
        <w:t xml:space="preserve"> of</w:t>
      </w:r>
      <w:r w:rsidRPr="00794ADE">
        <w:rPr>
          <w:rFonts w:ascii="Arial" w:hAnsi="Arial" w:cs="Arial"/>
        </w:rPr>
        <w:t xml:space="preserve"> this</w:t>
      </w:r>
      <w:r>
        <w:rPr>
          <w:rFonts w:ascii="Arial" w:hAnsi="Arial" w:cs="Arial"/>
        </w:rPr>
        <w:t xml:space="preserve"> (central)</w:t>
      </w:r>
      <w:r w:rsidRPr="00794ADE">
        <w:rPr>
          <w:rFonts w:ascii="Arial" w:hAnsi="Arial" w:cs="Arial"/>
        </w:rPr>
        <w:t xml:space="preserve"> </w:t>
      </w:r>
      <w:r>
        <w:rPr>
          <w:rFonts w:ascii="Arial" w:hAnsi="Arial" w:cs="Arial"/>
        </w:rPr>
        <w:t>a</w:t>
      </w:r>
      <w:r w:rsidRPr="00794ADE">
        <w:rPr>
          <w:rFonts w:ascii="Arial" w:hAnsi="Arial" w:cs="Arial"/>
        </w:rPr>
        <w:t>rgument</w:t>
      </w:r>
      <w:r>
        <w:rPr>
          <w:rFonts w:ascii="Arial" w:hAnsi="Arial" w:cs="Arial"/>
        </w:rPr>
        <w:t xml:space="preserve"> or objective</w:t>
      </w:r>
      <w:r w:rsidRPr="00794ADE">
        <w:rPr>
          <w:rFonts w:ascii="Arial" w:hAnsi="Arial" w:cs="Arial"/>
        </w:rPr>
        <w:t>?</w:t>
      </w:r>
    </w:p>
    <w:p w:rsidR="00BC4F3B" w:rsidRDefault="00BC4F3B" w:rsidP="00457449">
      <w:pPr>
        <w:rPr>
          <w:rFonts w:ascii="Arial" w:hAnsi="Arial" w:cs="Arial"/>
        </w:rPr>
      </w:pPr>
    </w:p>
    <w:p w:rsidR="00BC4F3B" w:rsidRDefault="00BC4F3B" w:rsidP="00ED481F">
      <w:pPr>
        <w:numPr>
          <w:ilvl w:val="0"/>
          <w:numId w:val="1"/>
        </w:numPr>
        <w:rPr>
          <w:rFonts w:ascii="Arial" w:hAnsi="Arial" w:cs="Arial"/>
        </w:rPr>
      </w:pPr>
      <w:r w:rsidRPr="00794ADE">
        <w:rPr>
          <w:rFonts w:ascii="Arial" w:hAnsi="Arial" w:cs="Arial"/>
        </w:rPr>
        <w:t xml:space="preserve">What is the significance of the author’s </w:t>
      </w:r>
      <w:r>
        <w:rPr>
          <w:rFonts w:ascii="Arial" w:hAnsi="Arial" w:cs="Arial"/>
        </w:rPr>
        <w:t xml:space="preserve">position </w:t>
      </w:r>
      <w:r w:rsidRPr="00794ADE">
        <w:rPr>
          <w:rFonts w:ascii="Arial" w:hAnsi="Arial" w:cs="Arial"/>
        </w:rPr>
        <w:t xml:space="preserve">in terms of its larger </w:t>
      </w:r>
      <w:r>
        <w:rPr>
          <w:rFonts w:ascii="Arial" w:hAnsi="Arial" w:cs="Arial"/>
        </w:rPr>
        <w:t xml:space="preserve">sociological </w:t>
      </w:r>
      <w:r w:rsidRPr="00794ADE">
        <w:rPr>
          <w:rFonts w:ascii="Arial" w:hAnsi="Arial" w:cs="Arial"/>
        </w:rPr>
        <w:t xml:space="preserve">implications?  </w:t>
      </w:r>
    </w:p>
    <w:p w:rsidR="00BC4F3B" w:rsidRDefault="00BC4F3B" w:rsidP="00CE3B6A">
      <w:pPr>
        <w:rPr>
          <w:rFonts w:ascii="Arial" w:hAnsi="Arial" w:cs="Arial"/>
        </w:rPr>
      </w:pPr>
    </w:p>
    <w:p w:rsidR="00BC4F3B" w:rsidRDefault="00BC4F3B" w:rsidP="00ED481F">
      <w:pPr>
        <w:numPr>
          <w:ilvl w:val="0"/>
          <w:numId w:val="1"/>
        </w:numPr>
        <w:rPr>
          <w:rFonts w:ascii="Arial" w:hAnsi="Arial" w:cs="Arial"/>
        </w:rPr>
      </w:pPr>
      <w:r w:rsidRPr="00794ADE">
        <w:rPr>
          <w:rFonts w:ascii="Arial" w:hAnsi="Arial" w:cs="Arial"/>
        </w:rPr>
        <w:t>H</w:t>
      </w:r>
      <w:r>
        <w:rPr>
          <w:rFonts w:ascii="Arial" w:hAnsi="Arial" w:cs="Arial"/>
        </w:rPr>
        <w:t>ow does the author’s position</w:t>
      </w:r>
      <w:r w:rsidRPr="00794ADE">
        <w:rPr>
          <w:rFonts w:ascii="Arial" w:hAnsi="Arial" w:cs="Arial"/>
        </w:rPr>
        <w:t xml:space="preserve"> clash o</w:t>
      </w:r>
      <w:r>
        <w:rPr>
          <w:rFonts w:ascii="Arial" w:hAnsi="Arial" w:cs="Arial"/>
        </w:rPr>
        <w:t xml:space="preserve">r overlap with some of the sociological perspectives </w:t>
      </w:r>
      <w:r w:rsidRPr="00794ADE">
        <w:rPr>
          <w:rFonts w:ascii="Arial" w:hAnsi="Arial" w:cs="Arial"/>
        </w:rPr>
        <w:t>considered in this course?</w:t>
      </w:r>
    </w:p>
    <w:p w:rsidR="00BC4F3B" w:rsidRPr="00794ADE" w:rsidRDefault="00BC4F3B" w:rsidP="0004311D">
      <w:pPr>
        <w:rPr>
          <w:rFonts w:ascii="Arial" w:hAnsi="Arial" w:cs="Arial"/>
        </w:rPr>
      </w:pPr>
    </w:p>
    <w:p w:rsidR="00BC4F3B" w:rsidRDefault="00BC4F3B" w:rsidP="00ED481F">
      <w:pPr>
        <w:numPr>
          <w:ilvl w:val="0"/>
          <w:numId w:val="1"/>
        </w:numPr>
        <w:rPr>
          <w:rFonts w:ascii="Arial" w:hAnsi="Arial" w:cs="Arial"/>
        </w:rPr>
      </w:pPr>
      <w:r w:rsidRPr="00794ADE">
        <w:rPr>
          <w:rFonts w:ascii="Arial" w:hAnsi="Arial" w:cs="Arial"/>
        </w:rPr>
        <w:t xml:space="preserve">What other conclusions </w:t>
      </w:r>
      <w:r>
        <w:rPr>
          <w:rFonts w:ascii="Arial" w:hAnsi="Arial" w:cs="Arial"/>
        </w:rPr>
        <w:t xml:space="preserve">might </w:t>
      </w:r>
      <w:r w:rsidRPr="00794ADE">
        <w:rPr>
          <w:rFonts w:ascii="Arial" w:hAnsi="Arial" w:cs="Arial"/>
        </w:rPr>
        <w:t>be drawn from the same evidence</w:t>
      </w:r>
      <w:r>
        <w:rPr>
          <w:rFonts w:ascii="Arial" w:hAnsi="Arial" w:cs="Arial"/>
        </w:rPr>
        <w:t xml:space="preserve"> presented by the author</w:t>
      </w:r>
      <w:r w:rsidRPr="00794ADE">
        <w:rPr>
          <w:rFonts w:ascii="Arial" w:hAnsi="Arial" w:cs="Arial"/>
        </w:rPr>
        <w:t xml:space="preserve"> and/or what counterarguments</w:t>
      </w:r>
      <w:r>
        <w:rPr>
          <w:rFonts w:ascii="Arial" w:hAnsi="Arial" w:cs="Arial"/>
        </w:rPr>
        <w:t xml:space="preserve"> or objections</w:t>
      </w:r>
      <w:r w:rsidRPr="00794ADE">
        <w:rPr>
          <w:rFonts w:ascii="Arial" w:hAnsi="Arial" w:cs="Arial"/>
        </w:rPr>
        <w:t xml:space="preserve"> </w:t>
      </w:r>
      <w:r>
        <w:rPr>
          <w:rFonts w:ascii="Arial" w:hAnsi="Arial" w:cs="Arial"/>
        </w:rPr>
        <w:t xml:space="preserve">could be </w:t>
      </w:r>
      <w:r w:rsidRPr="00794ADE">
        <w:rPr>
          <w:rFonts w:ascii="Arial" w:hAnsi="Arial" w:cs="Arial"/>
        </w:rPr>
        <w:t>raised</w:t>
      </w:r>
      <w:r>
        <w:rPr>
          <w:rFonts w:ascii="Arial" w:hAnsi="Arial" w:cs="Arial"/>
        </w:rPr>
        <w:t xml:space="preserve"> from a different perspective</w:t>
      </w:r>
      <w:r w:rsidRPr="00794ADE">
        <w:rPr>
          <w:rFonts w:ascii="Arial" w:hAnsi="Arial" w:cs="Arial"/>
        </w:rPr>
        <w:t xml:space="preserve">?  </w:t>
      </w:r>
    </w:p>
    <w:p w:rsidR="00BC4F3B" w:rsidRPr="00794ADE" w:rsidRDefault="00BC4F3B" w:rsidP="0004311D">
      <w:pPr>
        <w:rPr>
          <w:rFonts w:ascii="Arial" w:hAnsi="Arial" w:cs="Arial"/>
        </w:rPr>
      </w:pPr>
    </w:p>
    <w:p w:rsidR="00BC4F3B" w:rsidRDefault="00BC4F3B" w:rsidP="00F071FA">
      <w:pPr>
        <w:numPr>
          <w:ilvl w:val="0"/>
          <w:numId w:val="1"/>
        </w:numPr>
        <w:rPr>
          <w:rFonts w:ascii="Arial" w:hAnsi="Arial" w:cs="Arial"/>
        </w:rPr>
      </w:pPr>
      <w:r w:rsidRPr="00794ADE">
        <w:rPr>
          <w:rFonts w:ascii="Arial" w:hAnsi="Arial" w:cs="Arial"/>
        </w:rPr>
        <w:t>How c</w:t>
      </w:r>
      <w:r>
        <w:rPr>
          <w:rFonts w:ascii="Arial" w:hAnsi="Arial" w:cs="Arial"/>
        </w:rPr>
        <w:t>onvincing or important do you find the autho</w:t>
      </w:r>
      <w:r w:rsidRPr="00794ADE">
        <w:rPr>
          <w:rFonts w:ascii="Arial" w:hAnsi="Arial" w:cs="Arial"/>
        </w:rPr>
        <w:t>r’s argument</w:t>
      </w:r>
      <w:r>
        <w:rPr>
          <w:rFonts w:ascii="Arial" w:hAnsi="Arial" w:cs="Arial"/>
        </w:rPr>
        <w:t>(</w:t>
      </w:r>
      <w:r w:rsidRPr="00794ADE">
        <w:rPr>
          <w:rFonts w:ascii="Arial" w:hAnsi="Arial" w:cs="Arial"/>
        </w:rPr>
        <w:t>s</w:t>
      </w:r>
      <w:r>
        <w:rPr>
          <w:rFonts w:ascii="Arial" w:hAnsi="Arial" w:cs="Arial"/>
        </w:rPr>
        <w:t>)</w:t>
      </w:r>
      <w:r w:rsidRPr="00794ADE">
        <w:rPr>
          <w:rFonts w:ascii="Arial" w:hAnsi="Arial" w:cs="Arial"/>
        </w:rPr>
        <w:t xml:space="preserve"> overall?</w:t>
      </w:r>
      <w:r>
        <w:rPr>
          <w:rFonts w:ascii="Arial" w:hAnsi="Arial" w:cs="Arial"/>
        </w:rPr>
        <w:t xml:space="preserve"> </w:t>
      </w:r>
    </w:p>
    <w:p w:rsidR="00BC4F3B" w:rsidRDefault="00BC4F3B" w:rsidP="00F071FA">
      <w:pPr>
        <w:rPr>
          <w:rFonts w:ascii="Arial" w:hAnsi="Arial" w:cs="Arial"/>
          <w:u w:val="single"/>
        </w:rPr>
      </w:pPr>
    </w:p>
    <w:p w:rsidR="00BC4F3B" w:rsidRDefault="00BC4F3B" w:rsidP="00F071FA">
      <w:pPr>
        <w:rPr>
          <w:rFonts w:ascii="Arial" w:hAnsi="Arial" w:cs="Arial"/>
          <w:u w:val="single"/>
        </w:rPr>
      </w:pPr>
    </w:p>
    <w:p w:rsidR="00BC4F3B" w:rsidRDefault="00BC4F3B" w:rsidP="00F071FA">
      <w:pPr>
        <w:rPr>
          <w:rFonts w:ascii="Arial" w:hAnsi="Arial" w:cs="Arial"/>
        </w:rPr>
      </w:pPr>
      <w:r>
        <w:rPr>
          <w:rFonts w:ascii="Arial" w:hAnsi="Arial" w:cs="Arial"/>
          <w:u w:val="single"/>
        </w:rPr>
        <w:t>Citing and Referencing Sources</w:t>
      </w:r>
      <w:r>
        <w:rPr>
          <w:rFonts w:ascii="Arial" w:hAnsi="Arial" w:cs="Arial"/>
        </w:rPr>
        <w:t xml:space="preserve">:  </w:t>
      </w:r>
    </w:p>
    <w:p w:rsidR="00BC4F3B" w:rsidRDefault="00BC4F3B" w:rsidP="00F071FA">
      <w:pPr>
        <w:rPr>
          <w:rFonts w:ascii="Arial" w:hAnsi="Arial" w:cs="Arial"/>
        </w:rPr>
      </w:pPr>
    </w:p>
    <w:p w:rsidR="00BC4F3B" w:rsidRDefault="00BC4F3B" w:rsidP="0068267D">
      <w:pPr>
        <w:rPr>
          <w:rFonts w:ascii="Arial" w:hAnsi="Arial" w:cs="Arial"/>
        </w:rPr>
      </w:pPr>
      <w:r>
        <w:rPr>
          <w:rFonts w:ascii="Arial" w:hAnsi="Arial" w:cs="Arial"/>
        </w:rPr>
        <w:t xml:space="preserve">The Sociology Department page of the StFX Web site provides citation and reference style guidelines for the American Sociological Association (ASA). Look under the ‘Current Students’ heading to find this. You may use another citation style if you wish (e.g. Chicago style, American Psychological Association – APA). My main concern is that you are consistent with whichever style you choose.  </w:t>
      </w:r>
    </w:p>
    <w:p w:rsidR="00BC4F3B" w:rsidRDefault="00BC4F3B" w:rsidP="0068267D">
      <w:pPr>
        <w:rPr>
          <w:rFonts w:ascii="Arial" w:hAnsi="Arial" w:cs="Arial"/>
        </w:rPr>
      </w:pPr>
    </w:p>
    <w:p w:rsidR="00BC4F3B" w:rsidRDefault="00BC4F3B" w:rsidP="0068267D">
      <w:pPr>
        <w:rPr>
          <w:rFonts w:ascii="Arial" w:hAnsi="Arial" w:cs="Arial"/>
        </w:rPr>
      </w:pPr>
    </w:p>
    <w:p w:rsidR="00BC4F3B" w:rsidRPr="00F466AE" w:rsidRDefault="00BC4F3B" w:rsidP="00F466AE">
      <w:pPr>
        <w:numPr>
          <w:ilvl w:val="12"/>
          <w:numId w:val="0"/>
        </w:numPr>
        <w:overflowPunct w:val="0"/>
        <w:autoSpaceDE w:val="0"/>
        <w:autoSpaceDN w:val="0"/>
        <w:adjustRightInd w:val="0"/>
        <w:textAlignment w:val="baseline"/>
        <w:rPr>
          <w:rFonts w:ascii="Arial" w:hAnsi="Arial"/>
          <w:szCs w:val="20"/>
        </w:rPr>
      </w:pPr>
      <w:r w:rsidRPr="00F466AE">
        <w:rPr>
          <w:rFonts w:ascii="Arial" w:hAnsi="Arial"/>
          <w:i/>
          <w:szCs w:val="20"/>
        </w:rPr>
        <w:t>Please Note</w:t>
      </w:r>
      <w:r w:rsidRPr="00F466AE">
        <w:rPr>
          <w:rFonts w:ascii="Arial" w:hAnsi="Arial"/>
          <w:szCs w:val="20"/>
        </w:rPr>
        <w:t xml:space="preserve">: Students are expected to be familiar with the academic integrity policy concerning plagiarism as set out in the StFX Academic Calendar.    </w:t>
      </w:r>
    </w:p>
    <w:p w:rsidR="00BC4F3B" w:rsidRDefault="00BC4F3B" w:rsidP="0068267D">
      <w:pPr>
        <w:rPr>
          <w:rFonts w:ascii="Arial" w:hAnsi="Arial" w:cs="Arial"/>
        </w:rPr>
      </w:pPr>
      <w:bookmarkStart w:id="0" w:name="_GoBack"/>
      <w:bookmarkEnd w:id="0"/>
    </w:p>
    <w:sectPr w:rsidR="00BC4F3B" w:rsidSect="0065217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F3B" w:rsidRDefault="00BC4F3B">
      <w:r>
        <w:separator/>
      </w:r>
    </w:p>
  </w:endnote>
  <w:endnote w:type="continuationSeparator" w:id="0">
    <w:p w:rsidR="00BC4F3B" w:rsidRDefault="00BC4F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F3B" w:rsidRDefault="00BC4F3B" w:rsidP="001E0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4F3B" w:rsidRDefault="00BC4F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F3B" w:rsidRDefault="00BC4F3B" w:rsidP="001E0B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C4F3B" w:rsidRDefault="00BC4F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F3B" w:rsidRDefault="00BC4F3B">
      <w:r>
        <w:separator/>
      </w:r>
    </w:p>
  </w:footnote>
  <w:footnote w:type="continuationSeparator" w:id="0">
    <w:p w:rsidR="00BC4F3B" w:rsidRDefault="00BC4F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A3E9E"/>
    <w:multiLevelType w:val="hybridMultilevel"/>
    <w:tmpl w:val="E2FC6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2850"/>
    <w:rsid w:val="00000300"/>
    <w:rsid w:val="00003EC6"/>
    <w:rsid w:val="00004FF9"/>
    <w:rsid w:val="00005FE8"/>
    <w:rsid w:val="00011E8E"/>
    <w:rsid w:val="00014DF2"/>
    <w:rsid w:val="0001519F"/>
    <w:rsid w:val="00015355"/>
    <w:rsid w:val="00020B6B"/>
    <w:rsid w:val="000223E1"/>
    <w:rsid w:val="00031954"/>
    <w:rsid w:val="00032FB7"/>
    <w:rsid w:val="00034352"/>
    <w:rsid w:val="0004311D"/>
    <w:rsid w:val="0004597B"/>
    <w:rsid w:val="000572B9"/>
    <w:rsid w:val="00057F52"/>
    <w:rsid w:val="0006217B"/>
    <w:rsid w:val="000628DC"/>
    <w:rsid w:val="00063DE1"/>
    <w:rsid w:val="00070EE4"/>
    <w:rsid w:val="00072C41"/>
    <w:rsid w:val="00075435"/>
    <w:rsid w:val="00076C3D"/>
    <w:rsid w:val="00076DAC"/>
    <w:rsid w:val="00084635"/>
    <w:rsid w:val="000960B8"/>
    <w:rsid w:val="0009659E"/>
    <w:rsid w:val="00096928"/>
    <w:rsid w:val="000A0511"/>
    <w:rsid w:val="000A295C"/>
    <w:rsid w:val="000A6DC0"/>
    <w:rsid w:val="000B2510"/>
    <w:rsid w:val="000C40D5"/>
    <w:rsid w:val="000C47B8"/>
    <w:rsid w:val="000E01C6"/>
    <w:rsid w:val="000E52B8"/>
    <w:rsid w:val="000E59D3"/>
    <w:rsid w:val="000E6880"/>
    <w:rsid w:val="000F6E8F"/>
    <w:rsid w:val="0010247B"/>
    <w:rsid w:val="00102FE1"/>
    <w:rsid w:val="00103642"/>
    <w:rsid w:val="001077CC"/>
    <w:rsid w:val="001170B3"/>
    <w:rsid w:val="00123B95"/>
    <w:rsid w:val="00126256"/>
    <w:rsid w:val="00126BF9"/>
    <w:rsid w:val="0013003D"/>
    <w:rsid w:val="00130A13"/>
    <w:rsid w:val="00133DDB"/>
    <w:rsid w:val="00136A20"/>
    <w:rsid w:val="001408A4"/>
    <w:rsid w:val="0014177F"/>
    <w:rsid w:val="00153420"/>
    <w:rsid w:val="0017121D"/>
    <w:rsid w:val="00171400"/>
    <w:rsid w:val="0017169D"/>
    <w:rsid w:val="00180164"/>
    <w:rsid w:val="00181F30"/>
    <w:rsid w:val="001834C1"/>
    <w:rsid w:val="001861DC"/>
    <w:rsid w:val="001868FA"/>
    <w:rsid w:val="00190BAE"/>
    <w:rsid w:val="00190D51"/>
    <w:rsid w:val="0019187F"/>
    <w:rsid w:val="00192850"/>
    <w:rsid w:val="00193F6F"/>
    <w:rsid w:val="001B2916"/>
    <w:rsid w:val="001B4506"/>
    <w:rsid w:val="001B700A"/>
    <w:rsid w:val="001C0E69"/>
    <w:rsid w:val="001C3EC8"/>
    <w:rsid w:val="001C6282"/>
    <w:rsid w:val="001C7256"/>
    <w:rsid w:val="001C79C4"/>
    <w:rsid w:val="001C7DFE"/>
    <w:rsid w:val="001D1127"/>
    <w:rsid w:val="001D258B"/>
    <w:rsid w:val="001D2B1C"/>
    <w:rsid w:val="001D4F0F"/>
    <w:rsid w:val="001D5701"/>
    <w:rsid w:val="001E0BAE"/>
    <w:rsid w:val="001E3801"/>
    <w:rsid w:val="001E3CDC"/>
    <w:rsid w:val="001E64D6"/>
    <w:rsid w:val="001F13E7"/>
    <w:rsid w:val="001F249C"/>
    <w:rsid w:val="001F3638"/>
    <w:rsid w:val="001F64AC"/>
    <w:rsid w:val="00206BB0"/>
    <w:rsid w:val="00206D03"/>
    <w:rsid w:val="00211DAB"/>
    <w:rsid w:val="002227A3"/>
    <w:rsid w:val="002306E7"/>
    <w:rsid w:val="00231C6D"/>
    <w:rsid w:val="00233F78"/>
    <w:rsid w:val="00255AC8"/>
    <w:rsid w:val="0026115B"/>
    <w:rsid w:val="00261C79"/>
    <w:rsid w:val="00263588"/>
    <w:rsid w:val="002641FD"/>
    <w:rsid w:val="00265C73"/>
    <w:rsid w:val="0026624B"/>
    <w:rsid w:val="00266E93"/>
    <w:rsid w:val="00271551"/>
    <w:rsid w:val="00273EC3"/>
    <w:rsid w:val="002844CF"/>
    <w:rsid w:val="00284F7C"/>
    <w:rsid w:val="00285999"/>
    <w:rsid w:val="002A191C"/>
    <w:rsid w:val="002A7619"/>
    <w:rsid w:val="002C09F8"/>
    <w:rsid w:val="002C1216"/>
    <w:rsid w:val="002C615D"/>
    <w:rsid w:val="002D406D"/>
    <w:rsid w:val="002D5B10"/>
    <w:rsid w:val="002E6C08"/>
    <w:rsid w:val="002E788D"/>
    <w:rsid w:val="002F3D9D"/>
    <w:rsid w:val="002F675B"/>
    <w:rsid w:val="0030217E"/>
    <w:rsid w:val="003123AC"/>
    <w:rsid w:val="00316A82"/>
    <w:rsid w:val="00321FA2"/>
    <w:rsid w:val="00324644"/>
    <w:rsid w:val="00326BB6"/>
    <w:rsid w:val="00330CAA"/>
    <w:rsid w:val="00333ADC"/>
    <w:rsid w:val="00333C33"/>
    <w:rsid w:val="003539E0"/>
    <w:rsid w:val="0036654B"/>
    <w:rsid w:val="003719B3"/>
    <w:rsid w:val="00381BB5"/>
    <w:rsid w:val="0039258E"/>
    <w:rsid w:val="00393346"/>
    <w:rsid w:val="003954AA"/>
    <w:rsid w:val="0039663A"/>
    <w:rsid w:val="003B37BF"/>
    <w:rsid w:val="003B6378"/>
    <w:rsid w:val="003C10B6"/>
    <w:rsid w:val="003C1BD8"/>
    <w:rsid w:val="003D0CCA"/>
    <w:rsid w:val="003D13CA"/>
    <w:rsid w:val="003D69F7"/>
    <w:rsid w:val="003D77F6"/>
    <w:rsid w:val="003F6FD8"/>
    <w:rsid w:val="003F75AE"/>
    <w:rsid w:val="003F7FC2"/>
    <w:rsid w:val="0040150D"/>
    <w:rsid w:val="00415565"/>
    <w:rsid w:val="0041594A"/>
    <w:rsid w:val="00425541"/>
    <w:rsid w:val="0043041E"/>
    <w:rsid w:val="0044287A"/>
    <w:rsid w:val="004428F1"/>
    <w:rsid w:val="00446B0C"/>
    <w:rsid w:val="00447887"/>
    <w:rsid w:val="00457449"/>
    <w:rsid w:val="00463871"/>
    <w:rsid w:val="00464447"/>
    <w:rsid w:val="004719CE"/>
    <w:rsid w:val="00490D5E"/>
    <w:rsid w:val="004941BC"/>
    <w:rsid w:val="00495A04"/>
    <w:rsid w:val="004A0E64"/>
    <w:rsid w:val="004A4523"/>
    <w:rsid w:val="004A67BC"/>
    <w:rsid w:val="004B1FA2"/>
    <w:rsid w:val="004B2296"/>
    <w:rsid w:val="004B2671"/>
    <w:rsid w:val="004B2BE9"/>
    <w:rsid w:val="004C0F88"/>
    <w:rsid w:val="004C1C7A"/>
    <w:rsid w:val="004C7FFC"/>
    <w:rsid w:val="004D11E5"/>
    <w:rsid w:val="004D3485"/>
    <w:rsid w:val="004D7EC2"/>
    <w:rsid w:val="004E49B0"/>
    <w:rsid w:val="004E4F76"/>
    <w:rsid w:val="004F01B1"/>
    <w:rsid w:val="004F6D4C"/>
    <w:rsid w:val="005028EA"/>
    <w:rsid w:val="005050D1"/>
    <w:rsid w:val="00505C85"/>
    <w:rsid w:val="005119E6"/>
    <w:rsid w:val="0051365A"/>
    <w:rsid w:val="005151D4"/>
    <w:rsid w:val="00517CED"/>
    <w:rsid w:val="005232AA"/>
    <w:rsid w:val="0052738C"/>
    <w:rsid w:val="00534CE8"/>
    <w:rsid w:val="00537625"/>
    <w:rsid w:val="00537D3B"/>
    <w:rsid w:val="00543138"/>
    <w:rsid w:val="005458E7"/>
    <w:rsid w:val="005479F7"/>
    <w:rsid w:val="005521EA"/>
    <w:rsid w:val="005535C1"/>
    <w:rsid w:val="00555982"/>
    <w:rsid w:val="005605FC"/>
    <w:rsid w:val="0057362F"/>
    <w:rsid w:val="00580E12"/>
    <w:rsid w:val="00581382"/>
    <w:rsid w:val="00581C4F"/>
    <w:rsid w:val="00583203"/>
    <w:rsid w:val="005846C6"/>
    <w:rsid w:val="0059131D"/>
    <w:rsid w:val="0059463A"/>
    <w:rsid w:val="00597BD5"/>
    <w:rsid w:val="005A2763"/>
    <w:rsid w:val="005B43A2"/>
    <w:rsid w:val="005C08E8"/>
    <w:rsid w:val="005C58ED"/>
    <w:rsid w:val="005C5C25"/>
    <w:rsid w:val="005D3D7A"/>
    <w:rsid w:val="005E3210"/>
    <w:rsid w:val="005E631C"/>
    <w:rsid w:val="005F0901"/>
    <w:rsid w:val="005F71F1"/>
    <w:rsid w:val="00602F44"/>
    <w:rsid w:val="00603C78"/>
    <w:rsid w:val="006045EC"/>
    <w:rsid w:val="0061563C"/>
    <w:rsid w:val="00621A1A"/>
    <w:rsid w:val="0062242F"/>
    <w:rsid w:val="006242F0"/>
    <w:rsid w:val="00626D76"/>
    <w:rsid w:val="00627062"/>
    <w:rsid w:val="00636777"/>
    <w:rsid w:val="0064114D"/>
    <w:rsid w:val="00642DD3"/>
    <w:rsid w:val="0064305A"/>
    <w:rsid w:val="00646BAB"/>
    <w:rsid w:val="00646D65"/>
    <w:rsid w:val="0065217C"/>
    <w:rsid w:val="0066051F"/>
    <w:rsid w:val="00662E77"/>
    <w:rsid w:val="006663E8"/>
    <w:rsid w:val="00666BD3"/>
    <w:rsid w:val="00666EA2"/>
    <w:rsid w:val="00671E1A"/>
    <w:rsid w:val="0068267D"/>
    <w:rsid w:val="00683F80"/>
    <w:rsid w:val="00686B64"/>
    <w:rsid w:val="006909D5"/>
    <w:rsid w:val="00690C68"/>
    <w:rsid w:val="006952F9"/>
    <w:rsid w:val="006A17E5"/>
    <w:rsid w:val="006A344A"/>
    <w:rsid w:val="006A3998"/>
    <w:rsid w:val="006B00B7"/>
    <w:rsid w:val="006B54DB"/>
    <w:rsid w:val="006B575A"/>
    <w:rsid w:val="006B6995"/>
    <w:rsid w:val="006D00A0"/>
    <w:rsid w:val="006D36BB"/>
    <w:rsid w:val="006D4742"/>
    <w:rsid w:val="006D6F25"/>
    <w:rsid w:val="006E1A04"/>
    <w:rsid w:val="006E20D7"/>
    <w:rsid w:val="006E410C"/>
    <w:rsid w:val="006E61CD"/>
    <w:rsid w:val="006E6FD9"/>
    <w:rsid w:val="006F6553"/>
    <w:rsid w:val="006F76BA"/>
    <w:rsid w:val="00705BCA"/>
    <w:rsid w:val="007065C7"/>
    <w:rsid w:val="00706865"/>
    <w:rsid w:val="00707987"/>
    <w:rsid w:val="0071376C"/>
    <w:rsid w:val="00714230"/>
    <w:rsid w:val="007216BF"/>
    <w:rsid w:val="0072434C"/>
    <w:rsid w:val="007244B9"/>
    <w:rsid w:val="00725401"/>
    <w:rsid w:val="00733B5C"/>
    <w:rsid w:val="00742CFC"/>
    <w:rsid w:val="00744022"/>
    <w:rsid w:val="00746248"/>
    <w:rsid w:val="007524EA"/>
    <w:rsid w:val="007541DF"/>
    <w:rsid w:val="00755D91"/>
    <w:rsid w:val="0076154C"/>
    <w:rsid w:val="0076349B"/>
    <w:rsid w:val="00763853"/>
    <w:rsid w:val="00763C20"/>
    <w:rsid w:val="00771A00"/>
    <w:rsid w:val="00775A38"/>
    <w:rsid w:val="00777598"/>
    <w:rsid w:val="00781B1F"/>
    <w:rsid w:val="0078749A"/>
    <w:rsid w:val="00794ADE"/>
    <w:rsid w:val="007A0577"/>
    <w:rsid w:val="007A22C3"/>
    <w:rsid w:val="007A40DF"/>
    <w:rsid w:val="007A464C"/>
    <w:rsid w:val="007B2B0D"/>
    <w:rsid w:val="007B330E"/>
    <w:rsid w:val="007B3CD4"/>
    <w:rsid w:val="007B583F"/>
    <w:rsid w:val="007C2ED9"/>
    <w:rsid w:val="007C4CB5"/>
    <w:rsid w:val="007C645A"/>
    <w:rsid w:val="007D31BA"/>
    <w:rsid w:val="007D6999"/>
    <w:rsid w:val="007E2959"/>
    <w:rsid w:val="007F3D27"/>
    <w:rsid w:val="007F552D"/>
    <w:rsid w:val="00800B40"/>
    <w:rsid w:val="00800BF6"/>
    <w:rsid w:val="00801447"/>
    <w:rsid w:val="00801C92"/>
    <w:rsid w:val="0080366A"/>
    <w:rsid w:val="00812511"/>
    <w:rsid w:val="00820DDD"/>
    <w:rsid w:val="00824328"/>
    <w:rsid w:val="00826FDB"/>
    <w:rsid w:val="00833E83"/>
    <w:rsid w:val="00853D82"/>
    <w:rsid w:val="00862C80"/>
    <w:rsid w:val="0087035E"/>
    <w:rsid w:val="00870F35"/>
    <w:rsid w:val="008716DA"/>
    <w:rsid w:val="008725B7"/>
    <w:rsid w:val="0088244A"/>
    <w:rsid w:val="008900C7"/>
    <w:rsid w:val="00893544"/>
    <w:rsid w:val="00896402"/>
    <w:rsid w:val="00896549"/>
    <w:rsid w:val="00896EF1"/>
    <w:rsid w:val="008B4864"/>
    <w:rsid w:val="008B4B7A"/>
    <w:rsid w:val="008B7B25"/>
    <w:rsid w:val="008C427F"/>
    <w:rsid w:val="008D4D99"/>
    <w:rsid w:val="008E36F5"/>
    <w:rsid w:val="008F0180"/>
    <w:rsid w:val="008F1819"/>
    <w:rsid w:val="008F18FA"/>
    <w:rsid w:val="0090495C"/>
    <w:rsid w:val="009070A1"/>
    <w:rsid w:val="009150A9"/>
    <w:rsid w:val="00917B65"/>
    <w:rsid w:val="0092363E"/>
    <w:rsid w:val="0092578F"/>
    <w:rsid w:val="00930C54"/>
    <w:rsid w:val="009352A0"/>
    <w:rsid w:val="0093770B"/>
    <w:rsid w:val="00943927"/>
    <w:rsid w:val="00947BF7"/>
    <w:rsid w:val="009565FB"/>
    <w:rsid w:val="00960511"/>
    <w:rsid w:val="009643B4"/>
    <w:rsid w:val="009679E6"/>
    <w:rsid w:val="00967D89"/>
    <w:rsid w:val="00977FCA"/>
    <w:rsid w:val="009836E8"/>
    <w:rsid w:val="0099575F"/>
    <w:rsid w:val="00996DA6"/>
    <w:rsid w:val="00997D3D"/>
    <w:rsid w:val="009A0E73"/>
    <w:rsid w:val="009A44A5"/>
    <w:rsid w:val="009A452D"/>
    <w:rsid w:val="009A46C9"/>
    <w:rsid w:val="009A5DD0"/>
    <w:rsid w:val="009B2482"/>
    <w:rsid w:val="009D02D3"/>
    <w:rsid w:val="009D33D3"/>
    <w:rsid w:val="009D6BAC"/>
    <w:rsid w:val="009F0161"/>
    <w:rsid w:val="009F7945"/>
    <w:rsid w:val="00A00FE7"/>
    <w:rsid w:val="00A0313F"/>
    <w:rsid w:val="00A1217D"/>
    <w:rsid w:val="00A1729C"/>
    <w:rsid w:val="00A17A15"/>
    <w:rsid w:val="00A247B9"/>
    <w:rsid w:val="00A24DAC"/>
    <w:rsid w:val="00A25CFF"/>
    <w:rsid w:val="00A35DB3"/>
    <w:rsid w:val="00A37134"/>
    <w:rsid w:val="00A50FFB"/>
    <w:rsid w:val="00A56CBE"/>
    <w:rsid w:val="00A62C2C"/>
    <w:rsid w:val="00A67674"/>
    <w:rsid w:val="00A70233"/>
    <w:rsid w:val="00A77007"/>
    <w:rsid w:val="00A770BB"/>
    <w:rsid w:val="00A822BF"/>
    <w:rsid w:val="00A843B9"/>
    <w:rsid w:val="00A85F31"/>
    <w:rsid w:val="00A87C20"/>
    <w:rsid w:val="00A9318D"/>
    <w:rsid w:val="00A94EB8"/>
    <w:rsid w:val="00A97611"/>
    <w:rsid w:val="00AA353F"/>
    <w:rsid w:val="00AA6629"/>
    <w:rsid w:val="00AA79EF"/>
    <w:rsid w:val="00AB0095"/>
    <w:rsid w:val="00AB4C8B"/>
    <w:rsid w:val="00AB605B"/>
    <w:rsid w:val="00AC7E46"/>
    <w:rsid w:val="00AD42B6"/>
    <w:rsid w:val="00AE07FC"/>
    <w:rsid w:val="00AE0EA3"/>
    <w:rsid w:val="00AE1C37"/>
    <w:rsid w:val="00AE404F"/>
    <w:rsid w:val="00AE452A"/>
    <w:rsid w:val="00B02523"/>
    <w:rsid w:val="00B02582"/>
    <w:rsid w:val="00B20675"/>
    <w:rsid w:val="00B22C69"/>
    <w:rsid w:val="00B247DD"/>
    <w:rsid w:val="00B2536A"/>
    <w:rsid w:val="00B262F5"/>
    <w:rsid w:val="00B276BE"/>
    <w:rsid w:val="00B30051"/>
    <w:rsid w:val="00B3481E"/>
    <w:rsid w:val="00B36721"/>
    <w:rsid w:val="00B61B62"/>
    <w:rsid w:val="00B71A4B"/>
    <w:rsid w:val="00B71C40"/>
    <w:rsid w:val="00B777EA"/>
    <w:rsid w:val="00B82643"/>
    <w:rsid w:val="00B85D07"/>
    <w:rsid w:val="00BA4A03"/>
    <w:rsid w:val="00BB1A70"/>
    <w:rsid w:val="00BB722F"/>
    <w:rsid w:val="00BB750C"/>
    <w:rsid w:val="00BB7EFB"/>
    <w:rsid w:val="00BC14DD"/>
    <w:rsid w:val="00BC3F83"/>
    <w:rsid w:val="00BC4B87"/>
    <w:rsid w:val="00BC4F3B"/>
    <w:rsid w:val="00BD2F5E"/>
    <w:rsid w:val="00BD4005"/>
    <w:rsid w:val="00BD7E44"/>
    <w:rsid w:val="00BF2C4E"/>
    <w:rsid w:val="00BF3D77"/>
    <w:rsid w:val="00BF7A71"/>
    <w:rsid w:val="00C012FA"/>
    <w:rsid w:val="00C01BA0"/>
    <w:rsid w:val="00C0415C"/>
    <w:rsid w:val="00C06E0B"/>
    <w:rsid w:val="00C11F76"/>
    <w:rsid w:val="00C12D66"/>
    <w:rsid w:val="00C14304"/>
    <w:rsid w:val="00C14D31"/>
    <w:rsid w:val="00C220EB"/>
    <w:rsid w:val="00C22341"/>
    <w:rsid w:val="00C22476"/>
    <w:rsid w:val="00C25BF9"/>
    <w:rsid w:val="00C270FE"/>
    <w:rsid w:val="00C30B5F"/>
    <w:rsid w:val="00C31337"/>
    <w:rsid w:val="00C3158C"/>
    <w:rsid w:val="00C32FFA"/>
    <w:rsid w:val="00C35581"/>
    <w:rsid w:val="00C41B76"/>
    <w:rsid w:val="00C44A25"/>
    <w:rsid w:val="00C44F0C"/>
    <w:rsid w:val="00C45678"/>
    <w:rsid w:val="00C5098A"/>
    <w:rsid w:val="00C51CE9"/>
    <w:rsid w:val="00C61D1C"/>
    <w:rsid w:val="00C64AB6"/>
    <w:rsid w:val="00C71E2E"/>
    <w:rsid w:val="00C72AF0"/>
    <w:rsid w:val="00C811E6"/>
    <w:rsid w:val="00C81719"/>
    <w:rsid w:val="00C8411A"/>
    <w:rsid w:val="00C922F8"/>
    <w:rsid w:val="00C95F92"/>
    <w:rsid w:val="00CA1E50"/>
    <w:rsid w:val="00CA237A"/>
    <w:rsid w:val="00CA4BB8"/>
    <w:rsid w:val="00CA5AF1"/>
    <w:rsid w:val="00CB2A9C"/>
    <w:rsid w:val="00CB5785"/>
    <w:rsid w:val="00CB6A80"/>
    <w:rsid w:val="00CC0DDE"/>
    <w:rsid w:val="00CC6CF5"/>
    <w:rsid w:val="00CD0FD2"/>
    <w:rsid w:val="00CD2638"/>
    <w:rsid w:val="00CD4764"/>
    <w:rsid w:val="00CD5485"/>
    <w:rsid w:val="00CD6B34"/>
    <w:rsid w:val="00CE220F"/>
    <w:rsid w:val="00CE3B6A"/>
    <w:rsid w:val="00CE4C6D"/>
    <w:rsid w:val="00CE4F98"/>
    <w:rsid w:val="00CE5C5E"/>
    <w:rsid w:val="00CF1B01"/>
    <w:rsid w:val="00CF3341"/>
    <w:rsid w:val="00CF5778"/>
    <w:rsid w:val="00D02F6A"/>
    <w:rsid w:val="00D0408B"/>
    <w:rsid w:val="00D045CF"/>
    <w:rsid w:val="00D0532D"/>
    <w:rsid w:val="00D1180B"/>
    <w:rsid w:val="00D12F80"/>
    <w:rsid w:val="00D14745"/>
    <w:rsid w:val="00D14D0A"/>
    <w:rsid w:val="00D1617F"/>
    <w:rsid w:val="00D27CF7"/>
    <w:rsid w:val="00D35D03"/>
    <w:rsid w:val="00D4147E"/>
    <w:rsid w:val="00D43CFA"/>
    <w:rsid w:val="00D471FF"/>
    <w:rsid w:val="00D5373A"/>
    <w:rsid w:val="00D552C4"/>
    <w:rsid w:val="00D566D2"/>
    <w:rsid w:val="00D648C3"/>
    <w:rsid w:val="00D6770A"/>
    <w:rsid w:val="00D7063B"/>
    <w:rsid w:val="00D71C37"/>
    <w:rsid w:val="00D80104"/>
    <w:rsid w:val="00D81C87"/>
    <w:rsid w:val="00D81E16"/>
    <w:rsid w:val="00D8316A"/>
    <w:rsid w:val="00D844A1"/>
    <w:rsid w:val="00D8566C"/>
    <w:rsid w:val="00D86BB5"/>
    <w:rsid w:val="00D9059E"/>
    <w:rsid w:val="00D948D8"/>
    <w:rsid w:val="00DA4845"/>
    <w:rsid w:val="00DB0855"/>
    <w:rsid w:val="00DB30DF"/>
    <w:rsid w:val="00DB5DB9"/>
    <w:rsid w:val="00DB6BE7"/>
    <w:rsid w:val="00DC1726"/>
    <w:rsid w:val="00DC2A75"/>
    <w:rsid w:val="00DC3CB5"/>
    <w:rsid w:val="00DD5BB5"/>
    <w:rsid w:val="00DD738E"/>
    <w:rsid w:val="00DE1303"/>
    <w:rsid w:val="00DF634D"/>
    <w:rsid w:val="00DF69FA"/>
    <w:rsid w:val="00E100F7"/>
    <w:rsid w:val="00E10525"/>
    <w:rsid w:val="00E12B2C"/>
    <w:rsid w:val="00E12EC6"/>
    <w:rsid w:val="00E12FD4"/>
    <w:rsid w:val="00E14D28"/>
    <w:rsid w:val="00E205B8"/>
    <w:rsid w:val="00E22354"/>
    <w:rsid w:val="00E470B9"/>
    <w:rsid w:val="00E51AC7"/>
    <w:rsid w:val="00E5506B"/>
    <w:rsid w:val="00E57175"/>
    <w:rsid w:val="00E5798D"/>
    <w:rsid w:val="00E7032A"/>
    <w:rsid w:val="00E74E63"/>
    <w:rsid w:val="00E75AA6"/>
    <w:rsid w:val="00E7784A"/>
    <w:rsid w:val="00E8049E"/>
    <w:rsid w:val="00EA1D58"/>
    <w:rsid w:val="00EA704D"/>
    <w:rsid w:val="00EA72BB"/>
    <w:rsid w:val="00EA740A"/>
    <w:rsid w:val="00EA7F46"/>
    <w:rsid w:val="00EB0187"/>
    <w:rsid w:val="00EB27B4"/>
    <w:rsid w:val="00EB55EA"/>
    <w:rsid w:val="00EB5E22"/>
    <w:rsid w:val="00EC665A"/>
    <w:rsid w:val="00ED362A"/>
    <w:rsid w:val="00ED481F"/>
    <w:rsid w:val="00EE06A5"/>
    <w:rsid w:val="00EE1129"/>
    <w:rsid w:val="00EE48AD"/>
    <w:rsid w:val="00EF1945"/>
    <w:rsid w:val="00EF4951"/>
    <w:rsid w:val="00F00326"/>
    <w:rsid w:val="00F0154C"/>
    <w:rsid w:val="00F03A93"/>
    <w:rsid w:val="00F0649F"/>
    <w:rsid w:val="00F071FA"/>
    <w:rsid w:val="00F20DFE"/>
    <w:rsid w:val="00F219C3"/>
    <w:rsid w:val="00F223B8"/>
    <w:rsid w:val="00F223CB"/>
    <w:rsid w:val="00F22813"/>
    <w:rsid w:val="00F22A12"/>
    <w:rsid w:val="00F30221"/>
    <w:rsid w:val="00F34386"/>
    <w:rsid w:val="00F42089"/>
    <w:rsid w:val="00F43DF1"/>
    <w:rsid w:val="00F4499A"/>
    <w:rsid w:val="00F44AC8"/>
    <w:rsid w:val="00F466AE"/>
    <w:rsid w:val="00F54A8C"/>
    <w:rsid w:val="00F576AF"/>
    <w:rsid w:val="00F65A5C"/>
    <w:rsid w:val="00F708BF"/>
    <w:rsid w:val="00F71ED3"/>
    <w:rsid w:val="00F737FE"/>
    <w:rsid w:val="00F74C4E"/>
    <w:rsid w:val="00F76750"/>
    <w:rsid w:val="00F77405"/>
    <w:rsid w:val="00F77900"/>
    <w:rsid w:val="00F84912"/>
    <w:rsid w:val="00F8502C"/>
    <w:rsid w:val="00F91DA3"/>
    <w:rsid w:val="00F93AB0"/>
    <w:rsid w:val="00F96CC6"/>
    <w:rsid w:val="00FA1A80"/>
    <w:rsid w:val="00FA2E27"/>
    <w:rsid w:val="00FA774A"/>
    <w:rsid w:val="00FB106D"/>
    <w:rsid w:val="00FB3364"/>
    <w:rsid w:val="00FD0FFA"/>
    <w:rsid w:val="00FD1A78"/>
    <w:rsid w:val="00FD7ED3"/>
    <w:rsid w:val="00FE0065"/>
    <w:rsid w:val="00FE16AF"/>
    <w:rsid w:val="00FE5DF2"/>
    <w:rsid w:val="00FE78E9"/>
    <w:rsid w:val="00FF15E3"/>
    <w:rsid w:val="00FF24B4"/>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S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Bullet"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uiPriority="1"/>
    <w:lsdException w:name="Message Header"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17C"/>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z-TopofForm"/>
    <w:link w:val="HTMLAddressChar"/>
    <w:uiPriority w:val="99"/>
    <w:rsid w:val="000A6DC0"/>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basedOn w:val="DefaultParagraphFont"/>
    <w:link w:val="HTMLAddress"/>
    <w:uiPriority w:val="99"/>
    <w:semiHidden/>
    <w:rsid w:val="005F73AC"/>
    <w:rPr>
      <w:i/>
      <w:iCs/>
      <w:sz w:val="24"/>
      <w:szCs w:val="24"/>
      <w:lang w:val="en-US" w:eastAsia="en-US"/>
    </w:rPr>
  </w:style>
  <w:style w:type="character" w:styleId="Hyperlink">
    <w:name w:val="Hyperlink"/>
    <w:basedOn w:val="DefaultParagraphFont"/>
    <w:uiPriority w:val="99"/>
    <w:rsid w:val="000A6DC0"/>
    <w:rPr>
      <w:rFonts w:cs="Times New Roman"/>
      <w:color w:val="0000FF"/>
      <w:u w:val="single"/>
    </w:rPr>
  </w:style>
  <w:style w:type="paragraph" w:styleId="z-TopofForm">
    <w:name w:val="HTML Top of Form"/>
    <w:basedOn w:val="Normal"/>
    <w:next w:val="Normal"/>
    <w:link w:val="z-TopofFormChar"/>
    <w:hidden/>
    <w:uiPriority w:val="99"/>
    <w:rsid w:val="000A6DC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F73AC"/>
    <w:rPr>
      <w:rFonts w:ascii="Arial" w:hAnsi="Arial" w:cs="Arial"/>
      <w:vanish/>
      <w:sz w:val="16"/>
      <w:szCs w:val="16"/>
      <w:lang w:val="en-US" w:eastAsia="en-US"/>
    </w:rPr>
  </w:style>
  <w:style w:type="paragraph" w:styleId="Footer">
    <w:name w:val="footer"/>
    <w:basedOn w:val="Normal"/>
    <w:link w:val="FooterChar"/>
    <w:uiPriority w:val="99"/>
    <w:rsid w:val="00DC1726"/>
    <w:pPr>
      <w:tabs>
        <w:tab w:val="center" w:pos="4320"/>
        <w:tab w:val="right" w:pos="8640"/>
      </w:tabs>
    </w:pPr>
  </w:style>
  <w:style w:type="character" w:customStyle="1" w:styleId="FooterChar">
    <w:name w:val="Footer Char"/>
    <w:basedOn w:val="DefaultParagraphFont"/>
    <w:link w:val="Footer"/>
    <w:uiPriority w:val="99"/>
    <w:semiHidden/>
    <w:rsid w:val="005F73AC"/>
    <w:rPr>
      <w:sz w:val="24"/>
      <w:szCs w:val="24"/>
      <w:lang w:val="en-US" w:eastAsia="en-US"/>
    </w:rPr>
  </w:style>
  <w:style w:type="character" w:styleId="PageNumber">
    <w:name w:val="page number"/>
    <w:basedOn w:val="DefaultParagraphFont"/>
    <w:uiPriority w:val="99"/>
    <w:rsid w:val="00DC1726"/>
    <w:rPr>
      <w:rFonts w:cs="Times New Roman"/>
    </w:rPr>
  </w:style>
  <w:style w:type="character" w:styleId="FollowedHyperlink">
    <w:name w:val="FollowedHyperlink"/>
    <w:basedOn w:val="DefaultParagraphFont"/>
    <w:uiPriority w:val="99"/>
    <w:rsid w:val="00D12F80"/>
    <w:rPr>
      <w:rFonts w:cs="Times New Roman"/>
      <w:color w:val="800080"/>
      <w:u w:val="single"/>
    </w:rPr>
  </w:style>
  <w:style w:type="paragraph" w:styleId="Date">
    <w:name w:val="Date"/>
    <w:basedOn w:val="Normal"/>
    <w:next w:val="Normal"/>
    <w:link w:val="DateChar"/>
    <w:uiPriority w:val="99"/>
    <w:rsid w:val="007B3CD4"/>
  </w:style>
  <w:style w:type="character" w:customStyle="1" w:styleId="DateChar">
    <w:name w:val="Date Char"/>
    <w:basedOn w:val="DefaultParagraphFont"/>
    <w:link w:val="Date"/>
    <w:uiPriority w:val="99"/>
    <w:semiHidden/>
    <w:rsid w:val="005F73AC"/>
    <w:rPr>
      <w:sz w:val="24"/>
      <w:szCs w:val="24"/>
      <w:lang w:val="en-US" w:eastAsia="en-US"/>
    </w:rPr>
  </w:style>
  <w:style w:type="paragraph" w:styleId="BalloonText">
    <w:name w:val="Balloon Text"/>
    <w:basedOn w:val="Normal"/>
    <w:link w:val="BalloonTextChar"/>
    <w:uiPriority w:val="99"/>
    <w:rsid w:val="009070A1"/>
    <w:rPr>
      <w:rFonts w:ascii="Tahoma" w:hAnsi="Tahoma"/>
      <w:sz w:val="16"/>
      <w:szCs w:val="16"/>
      <w:lang w:val="en-CA" w:eastAsia="zh-CN"/>
    </w:rPr>
  </w:style>
  <w:style w:type="character" w:customStyle="1" w:styleId="BalloonTextChar">
    <w:name w:val="Balloon Text Char"/>
    <w:basedOn w:val="DefaultParagraphFont"/>
    <w:link w:val="BalloonText"/>
    <w:uiPriority w:val="99"/>
    <w:locked/>
    <w:rsid w:val="009070A1"/>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1408380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3/02/17/opinion/sunday/why-gender-equality-stalled.html?_r=0" TargetMode="External"/><Relationship Id="rId3" Type="http://schemas.openxmlformats.org/officeDocument/2006/relationships/settings" Target="settings.xml"/><Relationship Id="rId7" Type="http://schemas.openxmlformats.org/officeDocument/2006/relationships/hyperlink" Target="mailto:smarmura@stfx.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6</Pages>
  <Words>1310</Words>
  <Characters>7471</Characters>
  <Application>Microsoft Office Outlook</Application>
  <DocSecurity>0</DocSecurity>
  <Lines>0</Lines>
  <Paragraphs>0</Paragraphs>
  <ScaleCrop>false</ScaleCrop>
  <Company>STFX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 100</dc:title>
  <dc:subject/>
  <dc:creator>User</dc:creator>
  <cp:keywords/>
  <dc:description/>
  <cp:lastModifiedBy>smarmura</cp:lastModifiedBy>
  <cp:revision>12</cp:revision>
  <cp:lastPrinted>2015-05-06T13:21:00Z</cp:lastPrinted>
  <dcterms:created xsi:type="dcterms:W3CDTF">2016-08-29T11:57:00Z</dcterms:created>
  <dcterms:modified xsi:type="dcterms:W3CDTF">2017-08-13T23:58:00Z</dcterms:modified>
</cp:coreProperties>
</file>